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AA428" w14:textId="77777777" w:rsidR="0071061F" w:rsidRDefault="0071061F" w:rsidP="00976CA8">
      <w:pPr>
        <w:spacing w:line="300" w:lineRule="auto"/>
        <w:jc w:val="center"/>
        <w:rPr>
          <w:sz w:val="40"/>
          <w:szCs w:val="40"/>
        </w:rPr>
      </w:pPr>
    </w:p>
    <w:p w14:paraId="3DE87092" w14:textId="77777777" w:rsidR="0071061F" w:rsidRDefault="0071061F" w:rsidP="00976CA8">
      <w:pPr>
        <w:spacing w:line="300" w:lineRule="auto"/>
        <w:jc w:val="center"/>
        <w:rPr>
          <w:sz w:val="40"/>
          <w:szCs w:val="40"/>
        </w:rPr>
      </w:pPr>
    </w:p>
    <w:p w14:paraId="193359F2" w14:textId="77777777" w:rsidR="0071061F" w:rsidRDefault="0071061F" w:rsidP="00976CA8">
      <w:pPr>
        <w:spacing w:line="300" w:lineRule="auto"/>
        <w:jc w:val="center"/>
        <w:rPr>
          <w:sz w:val="40"/>
          <w:szCs w:val="40"/>
        </w:rPr>
      </w:pPr>
    </w:p>
    <w:p w14:paraId="620E68A3" w14:textId="4C2562FE" w:rsidR="00A677A9" w:rsidRPr="006A6C9E" w:rsidRDefault="006A6C9E" w:rsidP="00976CA8">
      <w:pPr>
        <w:spacing w:line="300" w:lineRule="auto"/>
        <w:jc w:val="center"/>
        <w:rPr>
          <w:sz w:val="40"/>
          <w:szCs w:val="40"/>
        </w:rPr>
      </w:pPr>
      <w:r w:rsidRPr="006A6C9E">
        <w:rPr>
          <w:rFonts w:hint="eastAsia"/>
          <w:sz w:val="40"/>
          <w:szCs w:val="40"/>
        </w:rPr>
        <w:t>第</w:t>
      </w:r>
      <w:r w:rsidRPr="006A6C9E">
        <w:rPr>
          <w:rFonts w:hint="eastAsia"/>
          <w:sz w:val="40"/>
          <w:szCs w:val="40"/>
        </w:rPr>
        <w:t>18</w:t>
      </w:r>
      <w:r w:rsidRPr="006A6C9E">
        <w:rPr>
          <w:rFonts w:hint="eastAsia"/>
          <w:sz w:val="40"/>
          <w:szCs w:val="40"/>
        </w:rPr>
        <w:t>回アジア太平洋化学工学</w:t>
      </w:r>
      <w:r w:rsidR="0083526D">
        <w:rPr>
          <w:rFonts w:hint="eastAsia"/>
          <w:sz w:val="40"/>
          <w:szCs w:val="40"/>
        </w:rPr>
        <w:t>連合</w:t>
      </w:r>
      <w:r w:rsidRPr="006A6C9E">
        <w:rPr>
          <w:rFonts w:hint="eastAsia"/>
          <w:sz w:val="40"/>
          <w:szCs w:val="40"/>
        </w:rPr>
        <w:t>会議</w:t>
      </w:r>
    </w:p>
    <w:p w14:paraId="5DD1193E" w14:textId="77777777" w:rsidR="006A6C9E" w:rsidRPr="006A6C9E" w:rsidRDefault="006A6C9E" w:rsidP="00976CA8">
      <w:pPr>
        <w:spacing w:line="300" w:lineRule="auto"/>
        <w:jc w:val="center"/>
        <w:rPr>
          <w:sz w:val="40"/>
          <w:szCs w:val="40"/>
        </w:rPr>
      </w:pPr>
      <w:r w:rsidRPr="006A6C9E">
        <w:rPr>
          <w:rFonts w:hint="eastAsia"/>
          <w:sz w:val="40"/>
          <w:szCs w:val="40"/>
        </w:rPr>
        <w:t>(APCCh</w:t>
      </w:r>
      <w:r w:rsidR="0071061F">
        <w:rPr>
          <w:rFonts w:hint="eastAsia"/>
          <w:sz w:val="40"/>
          <w:szCs w:val="40"/>
        </w:rPr>
        <w:t>E</w:t>
      </w:r>
      <w:r w:rsidRPr="006A6C9E">
        <w:rPr>
          <w:rFonts w:hint="eastAsia"/>
          <w:sz w:val="40"/>
          <w:szCs w:val="40"/>
        </w:rPr>
        <w:t>2019)</w:t>
      </w:r>
      <w:bookmarkStart w:id="0" w:name="_GoBack"/>
      <w:bookmarkEnd w:id="0"/>
    </w:p>
    <w:p w14:paraId="39C24C2C" w14:textId="77777777" w:rsidR="006A6C9E" w:rsidRPr="006A6C9E" w:rsidRDefault="006A6C9E" w:rsidP="00976CA8">
      <w:pPr>
        <w:spacing w:line="300" w:lineRule="auto"/>
        <w:jc w:val="center"/>
        <w:rPr>
          <w:sz w:val="40"/>
          <w:szCs w:val="40"/>
        </w:rPr>
      </w:pPr>
    </w:p>
    <w:p w14:paraId="6DF0F5FE" w14:textId="77777777" w:rsidR="006A6C9E" w:rsidRDefault="006A6C9E" w:rsidP="00976CA8">
      <w:pPr>
        <w:spacing w:line="300" w:lineRule="auto"/>
        <w:jc w:val="center"/>
        <w:rPr>
          <w:sz w:val="40"/>
          <w:szCs w:val="40"/>
        </w:rPr>
      </w:pPr>
    </w:p>
    <w:p w14:paraId="501A1273" w14:textId="77777777" w:rsidR="006A6C9E" w:rsidRPr="006A6C9E" w:rsidRDefault="006A6C9E" w:rsidP="00976CA8">
      <w:pPr>
        <w:spacing w:line="300" w:lineRule="auto"/>
        <w:jc w:val="center"/>
        <w:rPr>
          <w:sz w:val="40"/>
          <w:szCs w:val="40"/>
        </w:rPr>
      </w:pPr>
      <w:r w:rsidRPr="006A6C9E">
        <w:rPr>
          <w:rFonts w:hint="eastAsia"/>
          <w:sz w:val="40"/>
          <w:szCs w:val="40"/>
        </w:rPr>
        <w:t>募金趣意書</w:t>
      </w:r>
    </w:p>
    <w:p w14:paraId="1342A550" w14:textId="77777777" w:rsidR="006A6C9E" w:rsidRPr="006A6C9E" w:rsidRDefault="006A6C9E" w:rsidP="00976CA8">
      <w:pPr>
        <w:spacing w:line="300" w:lineRule="auto"/>
        <w:jc w:val="center"/>
        <w:rPr>
          <w:sz w:val="40"/>
          <w:szCs w:val="40"/>
        </w:rPr>
      </w:pPr>
    </w:p>
    <w:p w14:paraId="7ECCB83D" w14:textId="77777777" w:rsidR="006A6C9E" w:rsidRDefault="006A6C9E" w:rsidP="00976CA8">
      <w:pPr>
        <w:spacing w:line="300" w:lineRule="auto"/>
        <w:jc w:val="center"/>
        <w:rPr>
          <w:sz w:val="40"/>
          <w:szCs w:val="40"/>
        </w:rPr>
      </w:pPr>
    </w:p>
    <w:p w14:paraId="0EC4F59F" w14:textId="77777777" w:rsidR="006A6C9E" w:rsidRDefault="006A6C9E" w:rsidP="00976CA8">
      <w:pPr>
        <w:spacing w:line="300" w:lineRule="auto"/>
        <w:jc w:val="center"/>
        <w:rPr>
          <w:sz w:val="40"/>
          <w:szCs w:val="40"/>
        </w:rPr>
      </w:pPr>
    </w:p>
    <w:p w14:paraId="350F992C" w14:textId="77777777" w:rsidR="006A6C9E" w:rsidRDefault="006A6C9E" w:rsidP="00976CA8">
      <w:pPr>
        <w:spacing w:line="300" w:lineRule="auto"/>
        <w:jc w:val="center"/>
        <w:rPr>
          <w:sz w:val="40"/>
          <w:szCs w:val="40"/>
        </w:rPr>
      </w:pPr>
    </w:p>
    <w:p w14:paraId="3274009B" w14:textId="77777777" w:rsidR="006A6C9E" w:rsidRDefault="006A6C9E" w:rsidP="00976CA8">
      <w:pPr>
        <w:spacing w:line="300" w:lineRule="auto"/>
        <w:jc w:val="center"/>
        <w:rPr>
          <w:sz w:val="40"/>
          <w:szCs w:val="40"/>
        </w:rPr>
      </w:pPr>
    </w:p>
    <w:p w14:paraId="2748090F" w14:textId="77777777" w:rsidR="006A6C9E" w:rsidRPr="006A6C9E" w:rsidRDefault="006A6C9E" w:rsidP="00976CA8">
      <w:pPr>
        <w:spacing w:line="300" w:lineRule="auto"/>
        <w:jc w:val="center"/>
        <w:rPr>
          <w:sz w:val="40"/>
          <w:szCs w:val="40"/>
        </w:rPr>
      </w:pPr>
    </w:p>
    <w:p w14:paraId="11905A9F" w14:textId="77777777" w:rsidR="006A6C9E" w:rsidRPr="006A6C9E" w:rsidRDefault="006A6C9E" w:rsidP="00976CA8">
      <w:pPr>
        <w:spacing w:line="300" w:lineRule="auto"/>
        <w:jc w:val="center"/>
        <w:rPr>
          <w:sz w:val="40"/>
          <w:szCs w:val="40"/>
        </w:rPr>
      </w:pPr>
    </w:p>
    <w:p w14:paraId="69F134E4" w14:textId="77777777" w:rsidR="006A6C9E" w:rsidRPr="006A6C9E" w:rsidRDefault="006A6C9E" w:rsidP="00976CA8">
      <w:pPr>
        <w:spacing w:line="300" w:lineRule="auto"/>
        <w:jc w:val="center"/>
        <w:rPr>
          <w:sz w:val="40"/>
          <w:szCs w:val="40"/>
        </w:rPr>
      </w:pPr>
      <w:r w:rsidRPr="006A6C9E">
        <w:rPr>
          <w:rFonts w:hint="eastAsia"/>
          <w:sz w:val="40"/>
          <w:szCs w:val="40"/>
        </w:rPr>
        <w:t>APCChE2019</w:t>
      </w:r>
      <w:r w:rsidRPr="006A6C9E">
        <w:rPr>
          <w:rFonts w:hint="eastAsia"/>
          <w:sz w:val="40"/>
          <w:szCs w:val="40"/>
        </w:rPr>
        <w:t>組織委員会</w:t>
      </w:r>
    </w:p>
    <w:p w14:paraId="6586F255" w14:textId="388BFD3E" w:rsidR="006A6C9E" w:rsidRPr="00D873FE" w:rsidRDefault="00D873FE" w:rsidP="00976CA8">
      <w:pPr>
        <w:spacing w:line="300" w:lineRule="auto"/>
        <w:jc w:val="center"/>
        <w:rPr>
          <w:sz w:val="40"/>
          <w:szCs w:val="40"/>
        </w:rPr>
      </w:pPr>
      <w:r>
        <w:rPr>
          <w:rFonts w:hint="eastAsia"/>
          <w:sz w:val="40"/>
          <w:szCs w:val="40"/>
        </w:rPr>
        <w:t>公益社団法人</w:t>
      </w:r>
      <w:r>
        <w:rPr>
          <w:rFonts w:hint="eastAsia"/>
          <w:sz w:val="40"/>
          <w:szCs w:val="40"/>
        </w:rPr>
        <w:t xml:space="preserve"> </w:t>
      </w:r>
      <w:r>
        <w:rPr>
          <w:rFonts w:hint="eastAsia"/>
          <w:sz w:val="40"/>
          <w:szCs w:val="40"/>
        </w:rPr>
        <w:t>化学工学会</w:t>
      </w:r>
    </w:p>
    <w:p w14:paraId="050B891D" w14:textId="77777777" w:rsidR="006A6C9E" w:rsidRDefault="006A6C9E" w:rsidP="00976CA8">
      <w:pPr>
        <w:spacing w:line="300" w:lineRule="auto"/>
        <w:jc w:val="center"/>
      </w:pPr>
    </w:p>
    <w:p w14:paraId="2697D608" w14:textId="77777777" w:rsidR="006A6C9E" w:rsidRDefault="006A6C9E" w:rsidP="00976CA8">
      <w:pPr>
        <w:spacing w:line="300" w:lineRule="auto"/>
        <w:jc w:val="center"/>
      </w:pPr>
    </w:p>
    <w:p w14:paraId="29FAC919" w14:textId="77777777" w:rsidR="006A6C9E" w:rsidRPr="00831131" w:rsidRDefault="006A6C9E" w:rsidP="00976CA8">
      <w:pPr>
        <w:spacing w:line="300" w:lineRule="auto"/>
        <w:jc w:val="center"/>
        <w:rPr>
          <w:rFonts w:cs="Times New Roman"/>
          <w:szCs w:val="21"/>
        </w:rPr>
      </w:pPr>
      <w:r>
        <w:br w:type="page"/>
      </w:r>
      <w:r w:rsidRPr="00831131">
        <w:rPr>
          <w:rFonts w:cs="Times New Roman"/>
          <w:szCs w:val="21"/>
        </w:rPr>
        <w:lastRenderedPageBreak/>
        <w:t>ご挨拶</w:t>
      </w:r>
    </w:p>
    <w:p w14:paraId="150195E8" w14:textId="77777777" w:rsidR="006A6C9E" w:rsidRPr="00831131" w:rsidRDefault="006A6C9E" w:rsidP="00976CA8">
      <w:pPr>
        <w:spacing w:line="300" w:lineRule="auto"/>
        <w:jc w:val="left"/>
        <w:rPr>
          <w:rFonts w:cs="Times New Roman"/>
          <w:szCs w:val="21"/>
        </w:rPr>
      </w:pPr>
    </w:p>
    <w:p w14:paraId="78E0A63E" w14:textId="4C698D76" w:rsidR="00E71243" w:rsidRPr="00660B28" w:rsidRDefault="00831131" w:rsidP="00976CA8">
      <w:pPr>
        <w:spacing w:line="300" w:lineRule="auto"/>
        <w:jc w:val="left"/>
        <w:rPr>
          <w:rFonts w:cs="Times New Roman"/>
          <w:szCs w:val="21"/>
        </w:rPr>
      </w:pPr>
      <w:r>
        <w:rPr>
          <w:rFonts w:cs="Times New Roman" w:hint="eastAsia"/>
          <w:szCs w:val="21"/>
        </w:rPr>
        <w:t xml:space="preserve">　</w:t>
      </w:r>
      <w:r w:rsidR="00E71243" w:rsidRPr="00660B28">
        <w:rPr>
          <w:rFonts w:cs="Times New Roman"/>
          <w:szCs w:val="21"/>
        </w:rPr>
        <w:t>この</w:t>
      </w:r>
      <w:r w:rsidR="00024E59" w:rsidRPr="00660B28">
        <w:rPr>
          <w:rFonts w:cs="Times New Roman" w:hint="eastAsia"/>
          <w:szCs w:val="21"/>
        </w:rPr>
        <w:t>たび</w:t>
      </w:r>
      <w:r w:rsidR="00E71243" w:rsidRPr="00660B28">
        <w:rPr>
          <w:rFonts w:cs="Times New Roman"/>
          <w:szCs w:val="21"/>
        </w:rPr>
        <w:t>、</w:t>
      </w:r>
      <w:r w:rsidR="00024E59" w:rsidRPr="00660B28">
        <w:rPr>
          <w:rFonts w:cs="Times New Roman" w:hint="eastAsia"/>
          <w:szCs w:val="21"/>
        </w:rPr>
        <w:t>公益社団法人化学工学会は</w:t>
      </w:r>
      <w:r w:rsidR="00E71243" w:rsidRPr="00660B28">
        <w:rPr>
          <w:rFonts w:cs="Times New Roman"/>
          <w:b/>
          <w:szCs w:val="21"/>
        </w:rPr>
        <w:t>第</w:t>
      </w:r>
      <w:r w:rsidR="00E71243" w:rsidRPr="00660B28">
        <w:rPr>
          <w:rFonts w:cs="Times New Roman"/>
          <w:b/>
          <w:szCs w:val="21"/>
        </w:rPr>
        <w:t>18</w:t>
      </w:r>
      <w:r w:rsidR="00E71243" w:rsidRPr="00660B28">
        <w:rPr>
          <w:rFonts w:cs="Times New Roman"/>
          <w:b/>
          <w:szCs w:val="21"/>
        </w:rPr>
        <w:t>回アジア太平洋化学工学連合会議</w:t>
      </w:r>
      <w:r w:rsidR="00E71243" w:rsidRPr="00660B28">
        <w:rPr>
          <w:rFonts w:cs="Times New Roman"/>
          <w:b/>
          <w:szCs w:val="21"/>
        </w:rPr>
        <w:t xml:space="preserve"> (APCChE2019)</w:t>
      </w:r>
      <w:r w:rsidR="00E71243" w:rsidRPr="00660B28">
        <w:rPr>
          <w:rFonts w:cs="Times New Roman"/>
          <w:szCs w:val="21"/>
        </w:rPr>
        <w:t xml:space="preserve"> </w:t>
      </w:r>
      <w:r w:rsidR="00660B28">
        <w:rPr>
          <w:rFonts w:cs="Times New Roman" w:hint="eastAsia"/>
          <w:szCs w:val="21"/>
        </w:rPr>
        <w:t>を</w:t>
      </w:r>
      <w:r w:rsidR="00E71243" w:rsidRPr="00660B28">
        <w:rPr>
          <w:rFonts w:cs="Times New Roman"/>
          <w:szCs w:val="21"/>
        </w:rPr>
        <w:t>2019</w:t>
      </w:r>
      <w:r w:rsidR="00D32203" w:rsidRPr="00660B28">
        <w:rPr>
          <w:rFonts w:cs="Times New Roman"/>
          <w:szCs w:val="21"/>
        </w:rPr>
        <w:t>年</w:t>
      </w:r>
      <w:r w:rsidR="00D32203" w:rsidRPr="00660B28">
        <w:rPr>
          <w:rFonts w:cs="Times New Roman"/>
          <w:szCs w:val="21"/>
        </w:rPr>
        <w:t>9</w:t>
      </w:r>
      <w:r w:rsidR="00D32203" w:rsidRPr="00660B28">
        <w:rPr>
          <w:rFonts w:cs="Times New Roman"/>
          <w:szCs w:val="21"/>
        </w:rPr>
        <w:t>月</w:t>
      </w:r>
      <w:r w:rsidR="00D32203" w:rsidRPr="00660B28">
        <w:rPr>
          <w:rFonts w:cs="Times New Roman"/>
          <w:szCs w:val="21"/>
        </w:rPr>
        <w:t>23</w:t>
      </w:r>
      <w:r w:rsidR="00D32203" w:rsidRPr="00660B28">
        <w:rPr>
          <w:rFonts w:cs="Times New Roman"/>
          <w:szCs w:val="21"/>
        </w:rPr>
        <w:t>日～</w:t>
      </w:r>
      <w:r w:rsidR="00E71243" w:rsidRPr="00660B28">
        <w:rPr>
          <w:rFonts w:cs="Times New Roman"/>
          <w:szCs w:val="21"/>
        </w:rPr>
        <w:t>27</w:t>
      </w:r>
      <w:r w:rsidR="00E71243" w:rsidRPr="00660B28">
        <w:rPr>
          <w:rFonts w:cs="Times New Roman"/>
          <w:szCs w:val="21"/>
        </w:rPr>
        <w:t>日までの</w:t>
      </w:r>
      <w:r w:rsidR="00E71243" w:rsidRPr="00660B28">
        <w:rPr>
          <w:rFonts w:cs="Times New Roman"/>
          <w:szCs w:val="21"/>
        </w:rPr>
        <w:t>5</w:t>
      </w:r>
      <w:r w:rsidR="00E71243" w:rsidRPr="00660B28">
        <w:rPr>
          <w:rFonts w:cs="Times New Roman"/>
          <w:szCs w:val="21"/>
        </w:rPr>
        <w:t>日間にわたって、札幌で開催</w:t>
      </w:r>
      <w:r w:rsidR="00024E59" w:rsidRPr="00660B28">
        <w:rPr>
          <w:rFonts w:cs="Times New Roman" w:hint="eastAsia"/>
          <w:szCs w:val="21"/>
        </w:rPr>
        <w:t>いたします</w:t>
      </w:r>
      <w:r w:rsidR="00E71243" w:rsidRPr="00660B28">
        <w:rPr>
          <w:rFonts w:cs="Times New Roman"/>
          <w:szCs w:val="21"/>
        </w:rPr>
        <w:t>。この会議はアジア太平洋化学工学連合</w:t>
      </w:r>
      <w:r w:rsidR="00E71243" w:rsidRPr="00660B28">
        <w:rPr>
          <w:rFonts w:cs="Times New Roman"/>
          <w:szCs w:val="21"/>
        </w:rPr>
        <w:t xml:space="preserve"> (</w:t>
      </w:r>
      <w:proofErr w:type="spellStart"/>
      <w:r w:rsidR="00E71243" w:rsidRPr="00660B28">
        <w:rPr>
          <w:rFonts w:cs="Times New Roman"/>
          <w:szCs w:val="21"/>
        </w:rPr>
        <w:t>APCChE</w:t>
      </w:r>
      <w:proofErr w:type="spellEnd"/>
      <w:r w:rsidR="00E71243" w:rsidRPr="00660B28">
        <w:rPr>
          <w:rFonts w:cs="Times New Roman"/>
          <w:szCs w:val="21"/>
        </w:rPr>
        <w:t>)</w:t>
      </w:r>
      <w:r w:rsidR="00660B28">
        <w:rPr>
          <w:rFonts w:cs="Times New Roman" w:hint="eastAsia"/>
          <w:szCs w:val="21"/>
        </w:rPr>
        <w:t xml:space="preserve"> </w:t>
      </w:r>
      <w:r w:rsidR="00E71243" w:rsidRPr="00660B28">
        <w:rPr>
          <w:rFonts w:cs="Times New Roman"/>
          <w:szCs w:val="21"/>
        </w:rPr>
        <w:t>が母体となって、主催国の</w:t>
      </w:r>
      <w:r w:rsidR="00024E59" w:rsidRPr="00660B28">
        <w:rPr>
          <w:rFonts w:cs="Times New Roman" w:hint="eastAsia"/>
          <w:szCs w:val="21"/>
        </w:rPr>
        <w:t>化学工学会の</w:t>
      </w:r>
      <w:r w:rsidR="00E71243" w:rsidRPr="00660B28">
        <w:rPr>
          <w:rFonts w:cs="Times New Roman"/>
          <w:szCs w:val="21"/>
        </w:rPr>
        <w:t>協力のもとに</w:t>
      </w:r>
      <w:r w:rsidR="00E71243" w:rsidRPr="00660B28">
        <w:rPr>
          <w:rFonts w:cs="Times New Roman"/>
          <w:szCs w:val="21"/>
        </w:rPr>
        <w:t>2</w:t>
      </w:r>
      <w:r w:rsidR="00E71243" w:rsidRPr="00660B28">
        <w:rPr>
          <w:rFonts w:cs="Times New Roman"/>
          <w:szCs w:val="21"/>
        </w:rPr>
        <w:t>年ごとにアジア太平洋各地で開催している国際会議で</w:t>
      </w:r>
      <w:r w:rsidR="00024E59" w:rsidRPr="00660B28">
        <w:rPr>
          <w:rFonts w:cs="Times New Roman" w:hint="eastAsia"/>
          <w:szCs w:val="21"/>
        </w:rPr>
        <w:t>す。</w:t>
      </w:r>
    </w:p>
    <w:p w14:paraId="5D5684DE" w14:textId="77777777" w:rsidR="00E71243" w:rsidRPr="00660B28" w:rsidRDefault="00E71243" w:rsidP="00DC298F">
      <w:pPr>
        <w:spacing w:line="300" w:lineRule="auto"/>
        <w:rPr>
          <w:rFonts w:cs="Times New Roman"/>
          <w:szCs w:val="21"/>
        </w:rPr>
      </w:pPr>
    </w:p>
    <w:p w14:paraId="5B342BA9" w14:textId="49374BAD" w:rsidR="00E71243" w:rsidRPr="00660B28" w:rsidRDefault="00831131" w:rsidP="00DC298F">
      <w:pPr>
        <w:spacing w:line="300" w:lineRule="auto"/>
        <w:rPr>
          <w:rFonts w:cs="Times New Roman"/>
          <w:szCs w:val="21"/>
        </w:rPr>
      </w:pPr>
      <w:r w:rsidRPr="00660B28">
        <w:rPr>
          <w:rFonts w:cs="Times New Roman" w:hint="eastAsia"/>
          <w:szCs w:val="21"/>
        </w:rPr>
        <w:t xml:space="preserve">　</w:t>
      </w:r>
      <w:r w:rsidR="00E71243" w:rsidRPr="00660B28">
        <w:rPr>
          <w:rFonts w:cs="Times New Roman"/>
          <w:szCs w:val="21"/>
        </w:rPr>
        <w:t>アジア太平洋化学連合</w:t>
      </w:r>
      <w:r w:rsidR="00E71243" w:rsidRPr="00660B28">
        <w:rPr>
          <w:rFonts w:cs="Times New Roman"/>
          <w:szCs w:val="21"/>
        </w:rPr>
        <w:t xml:space="preserve"> (</w:t>
      </w:r>
      <w:proofErr w:type="spellStart"/>
      <w:r w:rsidR="00E71243" w:rsidRPr="00660B28">
        <w:rPr>
          <w:rFonts w:cs="Times New Roman"/>
          <w:szCs w:val="21"/>
        </w:rPr>
        <w:t>APCChE</w:t>
      </w:r>
      <w:proofErr w:type="spellEnd"/>
      <w:r w:rsidR="00E71243" w:rsidRPr="00660B28">
        <w:rPr>
          <w:rFonts w:cs="Times New Roman"/>
          <w:szCs w:val="21"/>
        </w:rPr>
        <w:t xml:space="preserve">) </w:t>
      </w:r>
      <w:r w:rsidR="00BB1B08" w:rsidRPr="00660B28">
        <w:rPr>
          <w:rFonts w:cs="Times New Roman"/>
          <w:szCs w:val="21"/>
        </w:rPr>
        <w:t>は、アジア太平洋地域の化学連合組織で、</w:t>
      </w:r>
      <w:r w:rsidR="00E71243" w:rsidRPr="00660B28">
        <w:rPr>
          <w:rFonts w:cs="Times New Roman"/>
          <w:szCs w:val="21"/>
        </w:rPr>
        <w:t>加盟団体は</w:t>
      </w:r>
      <w:r w:rsidR="00D32203" w:rsidRPr="00660B28">
        <w:rPr>
          <w:rFonts w:cs="Times New Roman"/>
          <w:szCs w:val="21"/>
        </w:rPr>
        <w:t>14</w:t>
      </w:r>
      <w:r w:rsidR="00D32203" w:rsidRPr="00660B28">
        <w:rPr>
          <w:rFonts w:cs="Times New Roman"/>
          <w:szCs w:val="21"/>
        </w:rPr>
        <w:t>ヶ国</w:t>
      </w:r>
      <w:r w:rsidR="00E71243" w:rsidRPr="00660B28">
        <w:rPr>
          <w:rFonts w:cs="Times New Roman"/>
          <w:szCs w:val="21"/>
        </w:rPr>
        <w:t>の化学工学の</w:t>
      </w:r>
      <w:r w:rsidR="00BB1B08" w:rsidRPr="00DC298F">
        <w:rPr>
          <w:rFonts w:cs="Times New Roman" w:hint="eastAsia"/>
          <w:szCs w:val="21"/>
        </w:rPr>
        <w:t>学</w:t>
      </w:r>
      <w:r w:rsidR="00E71243" w:rsidRPr="00DC298F">
        <w:rPr>
          <w:rFonts w:cs="Times New Roman"/>
          <w:szCs w:val="21"/>
        </w:rPr>
        <w:t>協会であり</w:t>
      </w:r>
      <w:r w:rsidR="00BB1B08" w:rsidRPr="00DC298F">
        <w:rPr>
          <w:rFonts w:cs="Times New Roman" w:hint="eastAsia"/>
          <w:szCs w:val="21"/>
        </w:rPr>
        <w:t>、現在日本が議長国を務めています。</w:t>
      </w:r>
      <w:r w:rsidR="00E71243" w:rsidRPr="00DC298F">
        <w:rPr>
          <w:rFonts w:cs="Times New Roman"/>
          <w:szCs w:val="21"/>
        </w:rPr>
        <w:t>1978</w:t>
      </w:r>
      <w:r w:rsidR="00E71243" w:rsidRPr="00DC298F">
        <w:rPr>
          <w:rFonts w:cs="Times New Roman"/>
          <w:szCs w:val="21"/>
        </w:rPr>
        <w:t>年に第</w:t>
      </w:r>
      <w:r w:rsidR="00E71243" w:rsidRPr="00DC298F">
        <w:rPr>
          <w:rFonts w:cs="Times New Roman"/>
          <w:szCs w:val="21"/>
        </w:rPr>
        <w:t>1</w:t>
      </w:r>
      <w:r w:rsidR="00E71243" w:rsidRPr="00DC298F">
        <w:rPr>
          <w:rFonts w:cs="Times New Roman"/>
          <w:szCs w:val="21"/>
        </w:rPr>
        <w:t>回会議がジャカルタで開催され、</w:t>
      </w:r>
      <w:r w:rsidR="00E71243" w:rsidRPr="00DC298F">
        <w:rPr>
          <w:rFonts w:cs="Times New Roman"/>
          <w:szCs w:val="21"/>
        </w:rPr>
        <w:t>2</w:t>
      </w:r>
      <w:r w:rsidR="00E71243" w:rsidRPr="00DC298F">
        <w:rPr>
          <w:rFonts w:cs="Times New Roman"/>
          <w:szCs w:val="21"/>
        </w:rPr>
        <w:t>～</w:t>
      </w:r>
      <w:r w:rsidR="00E71243" w:rsidRPr="00DC298F">
        <w:rPr>
          <w:rFonts w:cs="Times New Roman"/>
          <w:szCs w:val="21"/>
        </w:rPr>
        <w:t>3</w:t>
      </w:r>
      <w:r w:rsidR="00E71243" w:rsidRPr="00DC298F">
        <w:rPr>
          <w:rFonts w:cs="Times New Roman"/>
          <w:szCs w:val="21"/>
        </w:rPr>
        <w:t>年ごとに定例的に開催されてきました。生みの親が京都大学の水科篤郎名誉教授で</w:t>
      </w:r>
      <w:r w:rsidR="00BB1B08" w:rsidRPr="00DC298F">
        <w:rPr>
          <w:rFonts w:cs="Times New Roman" w:hint="eastAsia"/>
          <w:szCs w:val="21"/>
        </w:rPr>
        <w:t>あり</w:t>
      </w:r>
      <w:r w:rsidR="00E71243" w:rsidRPr="00660B28">
        <w:rPr>
          <w:rFonts w:cs="Times New Roman"/>
          <w:szCs w:val="21"/>
        </w:rPr>
        <w:t>わが国にとってもゆかりの深い会議となります。</w:t>
      </w:r>
    </w:p>
    <w:p w14:paraId="7B7BEBA0" w14:textId="77777777" w:rsidR="00E71243" w:rsidRPr="00660B28" w:rsidRDefault="00E71243" w:rsidP="00DC298F">
      <w:pPr>
        <w:spacing w:line="300" w:lineRule="auto"/>
        <w:rPr>
          <w:rFonts w:cs="Times New Roman"/>
          <w:szCs w:val="21"/>
        </w:rPr>
      </w:pPr>
    </w:p>
    <w:p w14:paraId="5C0B5548" w14:textId="77777777" w:rsidR="00612F06" w:rsidRPr="00660B28" w:rsidRDefault="00831131" w:rsidP="00DC298F">
      <w:pPr>
        <w:spacing w:line="300" w:lineRule="auto"/>
        <w:rPr>
          <w:rFonts w:cs="Times New Roman"/>
          <w:szCs w:val="21"/>
        </w:rPr>
      </w:pPr>
      <w:r w:rsidRPr="00660B28">
        <w:rPr>
          <w:rFonts w:cs="Times New Roman" w:hint="eastAsia"/>
          <w:szCs w:val="21"/>
        </w:rPr>
        <w:t xml:space="preserve">　</w:t>
      </w:r>
      <w:r w:rsidR="00450397" w:rsidRPr="00DC298F">
        <w:rPr>
          <w:rFonts w:cs="Times New Roman" w:hint="eastAsia"/>
          <w:szCs w:val="21"/>
        </w:rPr>
        <w:t>今回は</w:t>
      </w:r>
      <w:r w:rsidR="00D32203" w:rsidRPr="00660B28">
        <w:rPr>
          <w:rFonts w:cs="Times New Roman"/>
          <w:b/>
          <w:szCs w:val="21"/>
        </w:rPr>
        <w:t>「持続可能な開発目標のための化学工学</w:t>
      </w:r>
      <w:r w:rsidR="00450397" w:rsidRPr="00660B28">
        <w:rPr>
          <w:rFonts w:cs="Times New Roman" w:hint="eastAsia"/>
          <w:b/>
          <w:szCs w:val="21"/>
        </w:rPr>
        <w:t xml:space="preserve"> </w:t>
      </w:r>
      <w:r w:rsidR="00D32203" w:rsidRPr="00660B28">
        <w:rPr>
          <w:rFonts w:cs="Times New Roman"/>
          <w:b/>
          <w:szCs w:val="21"/>
        </w:rPr>
        <w:t>(Chemical Engineering for Sustainable Development Goals, SDGs)</w:t>
      </w:r>
      <w:r w:rsidR="00D32203" w:rsidRPr="00660B28">
        <w:rPr>
          <w:rFonts w:cs="Times New Roman"/>
          <w:b/>
          <w:szCs w:val="21"/>
        </w:rPr>
        <w:t>」</w:t>
      </w:r>
      <w:r w:rsidR="00E71243" w:rsidRPr="00660B28">
        <w:rPr>
          <w:rFonts w:cs="Times New Roman"/>
          <w:szCs w:val="21"/>
        </w:rPr>
        <w:t>のテーマで</w:t>
      </w:r>
      <w:r w:rsidR="00450397" w:rsidRPr="00DC298F">
        <w:rPr>
          <w:rFonts w:cs="Times New Roman" w:hint="eastAsia"/>
          <w:szCs w:val="21"/>
        </w:rPr>
        <w:t>実施します。</w:t>
      </w:r>
      <w:r w:rsidR="00E71243" w:rsidRPr="00DC298F">
        <w:rPr>
          <w:rFonts w:cs="Times New Roman"/>
          <w:szCs w:val="21"/>
        </w:rPr>
        <w:t>化</w:t>
      </w:r>
      <w:r w:rsidR="00E71243" w:rsidRPr="00660B28">
        <w:rPr>
          <w:rFonts w:cs="Times New Roman"/>
          <w:szCs w:val="21"/>
        </w:rPr>
        <w:t>学工学に関する情報</w:t>
      </w:r>
      <w:r w:rsidR="00612F06" w:rsidRPr="00660B28">
        <w:rPr>
          <w:rFonts w:cs="Times New Roman"/>
          <w:szCs w:val="21"/>
        </w:rPr>
        <w:t>や技術の交換の推進、化学技術者教育の開発とその改善の推進、化学技術者・研究者の交流促進等の成果が期待でき、さらに日本がアジアにおける化学工学分野のセンターとしての位置付けを確立することが期待されております。</w:t>
      </w:r>
    </w:p>
    <w:p w14:paraId="39D3843F" w14:textId="77777777" w:rsidR="00831131" w:rsidRPr="00660B28" w:rsidRDefault="00831131" w:rsidP="00976CA8">
      <w:pPr>
        <w:spacing w:line="300" w:lineRule="auto"/>
        <w:jc w:val="left"/>
        <w:rPr>
          <w:rFonts w:cs="Times New Roman"/>
          <w:szCs w:val="21"/>
        </w:rPr>
      </w:pPr>
    </w:p>
    <w:p w14:paraId="02853D9B" w14:textId="77777777" w:rsidR="00E71243" w:rsidRPr="00831131" w:rsidRDefault="00831131" w:rsidP="00976CA8">
      <w:pPr>
        <w:spacing w:line="300" w:lineRule="auto"/>
        <w:jc w:val="left"/>
        <w:rPr>
          <w:rFonts w:cs="Times New Roman"/>
          <w:szCs w:val="21"/>
        </w:rPr>
      </w:pPr>
      <w:r w:rsidRPr="00660B28">
        <w:rPr>
          <w:rFonts w:cs="Times New Roman" w:hint="eastAsia"/>
          <w:szCs w:val="21"/>
        </w:rPr>
        <w:t xml:space="preserve">　</w:t>
      </w:r>
      <w:r w:rsidR="00612F06" w:rsidRPr="00660B28">
        <w:rPr>
          <w:rFonts w:cs="Times New Roman"/>
          <w:szCs w:val="21"/>
        </w:rPr>
        <w:t>この国際会議の重要性をご理解頂き、日本における第</w:t>
      </w:r>
      <w:r w:rsidR="00612F06" w:rsidRPr="00660B28">
        <w:rPr>
          <w:rFonts w:cs="Times New Roman"/>
          <w:szCs w:val="21"/>
        </w:rPr>
        <w:t>18</w:t>
      </w:r>
      <w:r w:rsidR="00612F06" w:rsidRPr="00660B28">
        <w:rPr>
          <w:rFonts w:cs="Times New Roman"/>
          <w:szCs w:val="21"/>
        </w:rPr>
        <w:t>回アジア太平洋化学工学連合会議を成功させていただきますよう、何卒ご協力、ご支援を賜りますようお願い申しあげます。</w:t>
      </w:r>
    </w:p>
    <w:p w14:paraId="4C99192E" w14:textId="77777777" w:rsidR="00612F06" w:rsidRPr="00831131" w:rsidRDefault="00612F06" w:rsidP="00976CA8">
      <w:pPr>
        <w:spacing w:line="300" w:lineRule="auto"/>
        <w:jc w:val="left"/>
        <w:rPr>
          <w:rFonts w:cs="Times New Roman"/>
          <w:szCs w:val="21"/>
        </w:rPr>
      </w:pPr>
    </w:p>
    <w:p w14:paraId="2867EA8F" w14:textId="77777777" w:rsidR="00612F06" w:rsidRPr="00831131" w:rsidRDefault="00612F06" w:rsidP="00976CA8">
      <w:pPr>
        <w:spacing w:line="300" w:lineRule="auto"/>
        <w:jc w:val="right"/>
        <w:rPr>
          <w:rFonts w:cs="Times New Roman"/>
          <w:szCs w:val="21"/>
        </w:rPr>
      </w:pPr>
      <w:r w:rsidRPr="00831131">
        <w:rPr>
          <w:rFonts w:cs="Times New Roman"/>
          <w:szCs w:val="21"/>
        </w:rPr>
        <w:t>2018</w:t>
      </w:r>
      <w:r w:rsidRPr="00831131">
        <w:rPr>
          <w:rFonts w:cs="Times New Roman"/>
          <w:szCs w:val="21"/>
        </w:rPr>
        <w:t>年</w:t>
      </w:r>
      <w:r w:rsidRPr="00831131">
        <w:rPr>
          <w:rFonts w:cs="Times New Roman"/>
          <w:szCs w:val="21"/>
        </w:rPr>
        <w:t>6</w:t>
      </w:r>
      <w:r w:rsidRPr="00831131">
        <w:rPr>
          <w:rFonts w:cs="Times New Roman"/>
          <w:szCs w:val="21"/>
        </w:rPr>
        <w:t>月</w:t>
      </w:r>
    </w:p>
    <w:p w14:paraId="359E2932" w14:textId="77777777" w:rsidR="00612F06" w:rsidRPr="00831131" w:rsidRDefault="00612F06" w:rsidP="00976CA8">
      <w:pPr>
        <w:spacing w:line="300" w:lineRule="auto"/>
        <w:jc w:val="right"/>
        <w:rPr>
          <w:rFonts w:cs="Times New Roman"/>
          <w:szCs w:val="21"/>
        </w:rPr>
      </w:pPr>
    </w:p>
    <w:p w14:paraId="0F9F3451" w14:textId="77777777" w:rsidR="00612F06" w:rsidRPr="00831131" w:rsidRDefault="00612F06" w:rsidP="00976CA8">
      <w:pPr>
        <w:spacing w:line="300" w:lineRule="auto"/>
        <w:jc w:val="right"/>
        <w:rPr>
          <w:rFonts w:cs="Times New Roman"/>
          <w:szCs w:val="21"/>
        </w:rPr>
      </w:pPr>
      <w:r w:rsidRPr="00831131">
        <w:rPr>
          <w:rFonts w:cs="Times New Roman"/>
          <w:szCs w:val="21"/>
        </w:rPr>
        <w:t>第</w:t>
      </w:r>
      <w:r w:rsidRPr="00831131">
        <w:rPr>
          <w:rFonts w:cs="Times New Roman"/>
          <w:szCs w:val="21"/>
        </w:rPr>
        <w:t>18</w:t>
      </w:r>
      <w:r w:rsidRPr="00831131">
        <w:rPr>
          <w:rFonts w:cs="Times New Roman"/>
          <w:szCs w:val="21"/>
        </w:rPr>
        <w:t>回アジア太平洋化学連合会議</w:t>
      </w:r>
    </w:p>
    <w:p w14:paraId="10E88E36" w14:textId="43165232" w:rsidR="00024E59" w:rsidRDefault="00322161" w:rsidP="00976CA8">
      <w:pPr>
        <w:spacing w:line="300" w:lineRule="auto"/>
        <w:jc w:val="right"/>
        <w:rPr>
          <w:rFonts w:cs="Times New Roman"/>
          <w:szCs w:val="21"/>
        </w:rPr>
      </w:pPr>
      <w:r>
        <w:rPr>
          <w:rFonts w:cs="Times New Roman"/>
          <w:szCs w:val="21"/>
        </w:rPr>
        <w:t>組織委員会委員長</w:t>
      </w:r>
    </w:p>
    <w:p w14:paraId="69A6B009" w14:textId="480A8301" w:rsidR="00612F06" w:rsidRPr="00831131" w:rsidRDefault="00024E59" w:rsidP="00976CA8">
      <w:pPr>
        <w:spacing w:line="300" w:lineRule="auto"/>
        <w:jc w:val="right"/>
        <w:rPr>
          <w:rFonts w:cs="Times New Roman"/>
          <w:szCs w:val="21"/>
        </w:rPr>
      </w:pPr>
      <w:r w:rsidRPr="00DC298F">
        <w:rPr>
          <w:rFonts w:cs="Times New Roman" w:hint="eastAsia"/>
          <w:szCs w:val="21"/>
        </w:rPr>
        <w:t>化学工学会会長</w:t>
      </w:r>
      <w:r>
        <w:rPr>
          <w:rFonts w:cs="Times New Roman" w:hint="eastAsia"/>
          <w:szCs w:val="21"/>
        </w:rPr>
        <w:t xml:space="preserve">　</w:t>
      </w:r>
      <w:r w:rsidR="00612F06" w:rsidRPr="00831131">
        <w:rPr>
          <w:rFonts w:cs="Times New Roman"/>
          <w:szCs w:val="21"/>
        </w:rPr>
        <w:t>阿尻</w:t>
      </w:r>
      <w:r w:rsidR="00612F06" w:rsidRPr="00831131">
        <w:rPr>
          <w:rFonts w:cs="Times New Roman"/>
          <w:szCs w:val="21"/>
        </w:rPr>
        <w:t xml:space="preserve"> </w:t>
      </w:r>
      <w:r w:rsidR="00612F06" w:rsidRPr="00831131">
        <w:rPr>
          <w:rFonts w:cs="Times New Roman"/>
          <w:szCs w:val="21"/>
        </w:rPr>
        <w:t>雅文</w:t>
      </w:r>
    </w:p>
    <w:p w14:paraId="3ABC3458" w14:textId="77777777" w:rsidR="005A19F4" w:rsidRPr="00024E59" w:rsidRDefault="005A19F4" w:rsidP="00976CA8">
      <w:pPr>
        <w:spacing w:line="300" w:lineRule="auto"/>
        <w:jc w:val="right"/>
        <w:rPr>
          <w:rFonts w:cs="Times New Roman"/>
          <w:color w:val="984806" w:themeColor="accent6" w:themeShade="80"/>
          <w:szCs w:val="21"/>
        </w:rPr>
      </w:pPr>
    </w:p>
    <w:p w14:paraId="2A9EECB6" w14:textId="44D1FDF9" w:rsidR="005A19F4" w:rsidRPr="00831131" w:rsidRDefault="005A19F4" w:rsidP="00322161">
      <w:pPr>
        <w:jc w:val="center"/>
        <w:rPr>
          <w:rFonts w:cs="Times New Roman"/>
          <w:szCs w:val="21"/>
        </w:rPr>
      </w:pPr>
      <w:r w:rsidRPr="00024E59">
        <w:rPr>
          <w:rFonts w:ascii="ＭＳ 明朝" w:hAnsi="ＭＳ 明朝"/>
          <w:color w:val="984806" w:themeColor="accent6" w:themeShade="80"/>
          <w:szCs w:val="21"/>
        </w:rPr>
        <w:br w:type="page"/>
      </w:r>
      <w:r w:rsidRPr="00831131">
        <w:rPr>
          <w:rFonts w:cs="Times New Roman"/>
          <w:szCs w:val="21"/>
        </w:rPr>
        <w:lastRenderedPageBreak/>
        <w:t>第</w:t>
      </w:r>
      <w:r w:rsidR="00D32203" w:rsidRPr="00831131">
        <w:rPr>
          <w:rFonts w:cs="Times New Roman"/>
          <w:szCs w:val="21"/>
        </w:rPr>
        <w:t>18</w:t>
      </w:r>
      <w:r w:rsidRPr="00831131">
        <w:rPr>
          <w:rFonts w:cs="Times New Roman"/>
          <w:szCs w:val="21"/>
        </w:rPr>
        <w:t>回アジア太平洋化学工学連合会議</w:t>
      </w:r>
    </w:p>
    <w:p w14:paraId="2DEBD9C9" w14:textId="77777777" w:rsidR="005A19F4" w:rsidRPr="00831131" w:rsidRDefault="005A19F4" w:rsidP="00976CA8">
      <w:pPr>
        <w:spacing w:line="300" w:lineRule="auto"/>
        <w:jc w:val="center"/>
        <w:rPr>
          <w:rFonts w:cs="Times New Roman"/>
          <w:szCs w:val="21"/>
        </w:rPr>
      </w:pPr>
      <w:r w:rsidRPr="00831131">
        <w:rPr>
          <w:rFonts w:cs="Times New Roman"/>
          <w:szCs w:val="21"/>
        </w:rPr>
        <w:t>募金趣意書</w:t>
      </w:r>
    </w:p>
    <w:p w14:paraId="4C0EBB6D" w14:textId="77777777" w:rsidR="005A19F4" w:rsidRPr="00831131" w:rsidRDefault="005A19F4" w:rsidP="00DC298F">
      <w:pPr>
        <w:spacing w:line="300" w:lineRule="auto"/>
        <w:rPr>
          <w:rFonts w:cs="Times New Roman"/>
          <w:szCs w:val="21"/>
        </w:rPr>
      </w:pPr>
    </w:p>
    <w:p w14:paraId="6C392268" w14:textId="77777777" w:rsidR="005A19F4" w:rsidRPr="00831131" w:rsidRDefault="005A19F4" w:rsidP="00DC298F">
      <w:pPr>
        <w:spacing w:line="300" w:lineRule="auto"/>
        <w:rPr>
          <w:rFonts w:cs="Times New Roman"/>
          <w:szCs w:val="21"/>
        </w:rPr>
      </w:pPr>
      <w:r w:rsidRPr="00831131">
        <w:rPr>
          <w:rFonts w:cs="Times New Roman"/>
          <w:szCs w:val="21"/>
        </w:rPr>
        <w:t>Ⅰ</w:t>
      </w:r>
      <w:r w:rsidRPr="00831131">
        <w:rPr>
          <w:rFonts w:cs="Times New Roman"/>
          <w:szCs w:val="21"/>
        </w:rPr>
        <w:t xml:space="preserve">　募金計画の趣意</w:t>
      </w:r>
    </w:p>
    <w:p w14:paraId="66E9D981" w14:textId="77777777" w:rsidR="00450397" w:rsidRPr="00DC298F" w:rsidRDefault="00B07CFD" w:rsidP="00DC298F">
      <w:pPr>
        <w:pStyle w:val="a5"/>
        <w:spacing w:line="300" w:lineRule="auto"/>
        <w:ind w:leftChars="0" w:left="360"/>
        <w:rPr>
          <w:rFonts w:cs="Times New Roman"/>
          <w:szCs w:val="21"/>
        </w:rPr>
      </w:pPr>
      <w:r w:rsidRPr="00DC298F">
        <w:rPr>
          <w:rFonts w:cs="Times New Roman" w:hint="eastAsia"/>
          <w:szCs w:val="21"/>
        </w:rPr>
        <w:t xml:space="preserve">　</w:t>
      </w:r>
      <w:r w:rsidR="00450397" w:rsidRPr="00DC298F">
        <w:rPr>
          <w:rFonts w:cs="Times New Roman" w:hint="eastAsia"/>
          <w:szCs w:val="21"/>
        </w:rPr>
        <w:t>近年、国際会議の参加登録費は高騰しており、</w:t>
      </w:r>
      <w:r w:rsidR="00450397" w:rsidRPr="00DC298F">
        <w:rPr>
          <w:rFonts w:cs="Times New Roman" w:hint="eastAsia"/>
          <w:szCs w:val="21"/>
        </w:rPr>
        <w:t>2015</w:t>
      </w:r>
      <w:r w:rsidR="00450397" w:rsidRPr="00DC298F">
        <w:rPr>
          <w:rFonts w:cs="Times New Roman" w:hint="eastAsia"/>
          <w:szCs w:val="21"/>
        </w:rPr>
        <w:t>年にメルボルンで開催された第</w:t>
      </w:r>
      <w:r w:rsidR="00450397" w:rsidRPr="00DC298F">
        <w:rPr>
          <w:rFonts w:cs="Times New Roman" w:hint="eastAsia"/>
          <w:szCs w:val="21"/>
        </w:rPr>
        <w:t>16</w:t>
      </w:r>
      <w:r w:rsidR="00450397" w:rsidRPr="00DC298F">
        <w:rPr>
          <w:rFonts w:cs="Times New Roman" w:hint="eastAsia"/>
          <w:szCs w:val="21"/>
        </w:rPr>
        <w:t>回アジア太平洋化学連合会議は参加登録費が約</w:t>
      </w:r>
      <w:r w:rsidR="00450397" w:rsidRPr="00DC298F">
        <w:rPr>
          <w:rFonts w:cs="Times New Roman" w:hint="eastAsia"/>
          <w:szCs w:val="21"/>
        </w:rPr>
        <w:t>10</w:t>
      </w:r>
      <w:r w:rsidR="00450397" w:rsidRPr="00DC298F">
        <w:rPr>
          <w:rFonts w:cs="Times New Roman" w:hint="eastAsia"/>
          <w:szCs w:val="21"/>
        </w:rPr>
        <w:t>万円で、結果として</w:t>
      </w:r>
      <w:r w:rsidRPr="00DC298F">
        <w:rPr>
          <w:rFonts w:cs="Times New Roman" w:hint="eastAsia"/>
          <w:szCs w:val="21"/>
        </w:rPr>
        <w:t>全体で</w:t>
      </w:r>
      <w:r w:rsidRPr="00DC298F">
        <w:rPr>
          <w:rFonts w:cs="Times New Roman" w:hint="eastAsia"/>
          <w:szCs w:val="21"/>
        </w:rPr>
        <w:t>500</w:t>
      </w:r>
      <w:r w:rsidRPr="00DC298F">
        <w:rPr>
          <w:rFonts w:cs="Times New Roman" w:hint="eastAsia"/>
          <w:szCs w:val="21"/>
        </w:rPr>
        <w:t>人規模、</w:t>
      </w:r>
      <w:r w:rsidR="00450397" w:rsidRPr="00DC298F">
        <w:rPr>
          <w:rFonts w:cs="Times New Roman" w:hint="eastAsia"/>
          <w:szCs w:val="21"/>
        </w:rPr>
        <w:t>日本を除くアジア地域からの参加者は</w:t>
      </w:r>
      <w:r w:rsidR="00450397" w:rsidRPr="00DC298F">
        <w:rPr>
          <w:rFonts w:cs="Times New Roman" w:hint="eastAsia"/>
          <w:szCs w:val="21"/>
        </w:rPr>
        <w:t>100</w:t>
      </w:r>
      <w:r w:rsidR="00450397" w:rsidRPr="00DC298F">
        <w:rPr>
          <w:rFonts w:cs="Times New Roman" w:hint="eastAsia"/>
          <w:szCs w:val="21"/>
        </w:rPr>
        <w:t>名に</w:t>
      </w:r>
      <w:r w:rsidRPr="00DC298F">
        <w:rPr>
          <w:rFonts w:cs="Times New Roman" w:hint="eastAsia"/>
          <w:szCs w:val="21"/>
        </w:rPr>
        <w:t>達し</w:t>
      </w:r>
      <w:r w:rsidR="00450397" w:rsidRPr="00DC298F">
        <w:rPr>
          <w:rFonts w:cs="Times New Roman" w:hint="eastAsia"/>
          <w:szCs w:val="21"/>
        </w:rPr>
        <w:t>ませんでした。</w:t>
      </w:r>
    </w:p>
    <w:p w14:paraId="344A0F18" w14:textId="17BBB63D" w:rsidR="00B63010" w:rsidRPr="00183568" w:rsidRDefault="00B07CFD" w:rsidP="00DC298F">
      <w:pPr>
        <w:pStyle w:val="a5"/>
        <w:spacing w:line="300" w:lineRule="auto"/>
        <w:ind w:leftChars="0" w:left="357"/>
        <w:rPr>
          <w:rFonts w:cs="Times New Roman"/>
          <w:szCs w:val="21"/>
        </w:rPr>
      </w:pPr>
      <w:r>
        <w:rPr>
          <w:rFonts w:cs="Times New Roman" w:hint="eastAsia"/>
          <w:color w:val="FF0000"/>
          <w:szCs w:val="21"/>
        </w:rPr>
        <w:t xml:space="preserve">　</w:t>
      </w:r>
      <w:r w:rsidR="00DC298F" w:rsidRPr="00DC298F">
        <w:rPr>
          <w:rFonts w:cs="Times New Roman" w:hint="eastAsia"/>
          <w:szCs w:val="21"/>
        </w:rPr>
        <w:t>そこで、第</w:t>
      </w:r>
      <w:r w:rsidR="00DC298F" w:rsidRPr="00DC298F">
        <w:rPr>
          <w:rFonts w:cs="Times New Roman" w:hint="eastAsia"/>
          <w:szCs w:val="21"/>
        </w:rPr>
        <w:t>18</w:t>
      </w:r>
      <w:r w:rsidR="00DC298F" w:rsidRPr="00DC298F">
        <w:rPr>
          <w:rFonts w:cs="Times New Roman" w:hint="eastAsia"/>
          <w:szCs w:val="21"/>
        </w:rPr>
        <w:t>回アジア太平洋化学連合会議は、アジアから参加しやすいよう参加登録費を半額の</w:t>
      </w:r>
      <w:r w:rsidR="00DC298F" w:rsidRPr="00DC298F">
        <w:rPr>
          <w:rFonts w:cs="Times New Roman" w:hint="eastAsia"/>
          <w:szCs w:val="21"/>
        </w:rPr>
        <w:t>5</w:t>
      </w:r>
      <w:r w:rsidR="00BE1232">
        <w:rPr>
          <w:rFonts w:cs="Times New Roman"/>
          <w:szCs w:val="21"/>
        </w:rPr>
        <w:t>–</w:t>
      </w:r>
      <w:r w:rsidR="00DC298F" w:rsidRPr="00DC298F">
        <w:rPr>
          <w:rFonts w:cs="Times New Roman" w:hint="eastAsia"/>
          <w:szCs w:val="21"/>
        </w:rPr>
        <w:t>6</w:t>
      </w:r>
      <w:r w:rsidR="00DC298F" w:rsidRPr="00DC298F">
        <w:rPr>
          <w:rFonts w:cs="Times New Roman" w:hint="eastAsia"/>
          <w:szCs w:val="21"/>
        </w:rPr>
        <w:t>万円（学生は</w:t>
      </w:r>
      <w:r w:rsidR="00DC298F" w:rsidRPr="00DC298F">
        <w:rPr>
          <w:rFonts w:cs="Times New Roman" w:hint="eastAsia"/>
          <w:szCs w:val="21"/>
        </w:rPr>
        <w:t>2</w:t>
      </w:r>
      <w:r w:rsidR="00DC298F" w:rsidRPr="00DC298F">
        <w:rPr>
          <w:rFonts w:cs="Times New Roman" w:hint="eastAsia"/>
          <w:szCs w:val="21"/>
        </w:rPr>
        <w:t>万円）とし、各国・地域での行事日程も調査し参加しやすい会期に設定しました。会場費が安く、アジアからの格安航空会社の就航が増え人気の高まっている札幌にて</w:t>
      </w:r>
      <w:r w:rsidR="00DC298F" w:rsidRPr="00DC298F">
        <w:rPr>
          <w:rFonts w:cs="Times New Roman" w:hint="eastAsia"/>
          <w:szCs w:val="21"/>
        </w:rPr>
        <w:t>2019</w:t>
      </w:r>
      <w:r w:rsidR="00DC298F" w:rsidRPr="00DC298F">
        <w:rPr>
          <w:rFonts w:cs="Times New Roman" w:hint="eastAsia"/>
          <w:szCs w:val="21"/>
        </w:rPr>
        <w:t>年</w:t>
      </w:r>
      <w:r w:rsidR="00DC298F" w:rsidRPr="00DC298F">
        <w:rPr>
          <w:rFonts w:cs="Times New Roman" w:hint="eastAsia"/>
          <w:szCs w:val="21"/>
        </w:rPr>
        <w:t>9</w:t>
      </w:r>
      <w:r w:rsidR="00DC298F" w:rsidRPr="00DC298F">
        <w:rPr>
          <w:rFonts w:cs="Times New Roman" w:hint="eastAsia"/>
          <w:szCs w:val="21"/>
        </w:rPr>
        <w:t>月に開催を決定しました。</w:t>
      </w:r>
      <w:r w:rsidR="00DC298F" w:rsidRPr="00DC298F">
        <w:rPr>
          <w:rFonts w:cs="Times New Roman" w:hint="eastAsia"/>
          <w:szCs w:val="21"/>
        </w:rPr>
        <w:t>30</w:t>
      </w:r>
      <w:r w:rsidR="00DC298F" w:rsidRPr="00DC298F">
        <w:rPr>
          <w:rFonts w:cs="Times New Roman" w:hint="eastAsia"/>
          <w:szCs w:val="21"/>
        </w:rPr>
        <w:t>ヶ国から</w:t>
      </w:r>
      <w:r w:rsidR="00DC298F" w:rsidRPr="00DC298F">
        <w:rPr>
          <w:rFonts w:cs="Times New Roman" w:hint="eastAsia"/>
          <w:szCs w:val="21"/>
        </w:rPr>
        <w:t>400</w:t>
      </w:r>
      <w:r w:rsidR="00DC298F" w:rsidRPr="00DC298F">
        <w:rPr>
          <w:rFonts w:cs="Times New Roman" w:hint="eastAsia"/>
          <w:szCs w:val="21"/>
        </w:rPr>
        <w:t>人以上、日本から</w:t>
      </w:r>
      <w:r w:rsidR="00DC298F" w:rsidRPr="00DC298F">
        <w:rPr>
          <w:rFonts w:cs="Times New Roman" w:hint="eastAsia"/>
          <w:szCs w:val="21"/>
        </w:rPr>
        <w:t>1,100</w:t>
      </w:r>
      <w:r w:rsidR="00DC298F" w:rsidRPr="00DC298F">
        <w:rPr>
          <w:rFonts w:cs="Times New Roman" w:hint="eastAsia"/>
          <w:szCs w:val="21"/>
        </w:rPr>
        <w:t>人以上、合計で</w:t>
      </w:r>
      <w:r w:rsidR="00DC298F" w:rsidRPr="00DC298F">
        <w:rPr>
          <w:rFonts w:cs="Times New Roman" w:hint="eastAsia"/>
          <w:szCs w:val="21"/>
        </w:rPr>
        <w:t>1,500</w:t>
      </w:r>
      <w:r w:rsidR="00DC298F" w:rsidRPr="00DC298F">
        <w:rPr>
          <w:rFonts w:cs="Times New Roman" w:hint="eastAsia"/>
          <w:szCs w:val="21"/>
        </w:rPr>
        <w:t>人以上の参加者を見込んでいます。会議開催の準備・運営費用の見込み額は約</w:t>
      </w:r>
      <w:r w:rsidR="00E3635E" w:rsidRPr="00183568">
        <w:rPr>
          <w:rFonts w:cs="Times New Roman" w:hint="eastAsia"/>
          <w:szCs w:val="21"/>
        </w:rPr>
        <w:t>84</w:t>
      </w:r>
      <w:r w:rsidR="00DC298F" w:rsidRPr="00183568">
        <w:rPr>
          <w:rFonts w:cs="Times New Roman" w:hint="eastAsia"/>
          <w:szCs w:val="21"/>
        </w:rPr>
        <w:t>00</w:t>
      </w:r>
      <w:r w:rsidR="00DC298F" w:rsidRPr="00183568">
        <w:rPr>
          <w:rFonts w:cs="Times New Roman" w:hint="eastAsia"/>
          <w:szCs w:val="21"/>
        </w:rPr>
        <w:t>万円です。この費用は参加登録費等で賄うべきですが、ご寄付をいただくことで上記のように参加登録費を抑え、アジア地域から多くの参加者を得て日本のプレゼンスを向上するとともに、国内学生も多数参加できるようにして国際化を促したく考えております。参加登録費以外に、札幌市・北海道の補助費をすでに確保していますし、科学研究費補助金や各種財団への予算申請も進めております。加えまして、会議に協賛される企業及び団体から総額で</w:t>
      </w:r>
      <w:r w:rsidR="00603D89" w:rsidRPr="00183568">
        <w:rPr>
          <w:rFonts w:cs="Times New Roman" w:hint="eastAsia"/>
          <w:szCs w:val="21"/>
        </w:rPr>
        <w:t>2,</w:t>
      </w:r>
      <w:r w:rsidR="00DC298F" w:rsidRPr="00183568">
        <w:rPr>
          <w:rFonts w:cs="Times New Roman" w:hint="eastAsia"/>
          <w:szCs w:val="21"/>
        </w:rPr>
        <w:t>000</w:t>
      </w:r>
      <w:r w:rsidR="00DC298F" w:rsidRPr="00183568">
        <w:rPr>
          <w:rFonts w:cs="Times New Roman" w:hint="eastAsia"/>
          <w:szCs w:val="21"/>
        </w:rPr>
        <w:t>万円のご援助を頂きたく、募金をお願い申しあげる次第です。</w:t>
      </w:r>
    </w:p>
    <w:p w14:paraId="578E46DA" w14:textId="77777777" w:rsidR="00402449" w:rsidRPr="00183568" w:rsidRDefault="00402449" w:rsidP="00DC298F">
      <w:pPr>
        <w:spacing w:line="300" w:lineRule="auto"/>
        <w:rPr>
          <w:rFonts w:cs="Times New Roman"/>
          <w:szCs w:val="21"/>
        </w:rPr>
      </w:pPr>
    </w:p>
    <w:p w14:paraId="49C83895" w14:textId="77777777" w:rsidR="005A19F4" w:rsidRPr="00183568" w:rsidRDefault="005A19F4" w:rsidP="00DC298F">
      <w:pPr>
        <w:spacing w:line="300" w:lineRule="auto"/>
        <w:rPr>
          <w:rFonts w:cs="Times New Roman"/>
          <w:szCs w:val="21"/>
        </w:rPr>
      </w:pPr>
      <w:r w:rsidRPr="00183568">
        <w:rPr>
          <w:rFonts w:cs="Times New Roman"/>
          <w:szCs w:val="21"/>
        </w:rPr>
        <w:t>Ⅱ</w:t>
      </w:r>
      <w:r w:rsidRPr="00183568">
        <w:rPr>
          <w:rFonts w:cs="Times New Roman"/>
          <w:szCs w:val="21"/>
        </w:rPr>
        <w:t xml:space="preserve">　会議の概要</w:t>
      </w:r>
    </w:p>
    <w:p w14:paraId="212F8CF0" w14:textId="77777777" w:rsidR="005A19F4" w:rsidRPr="00183568" w:rsidRDefault="00865CFA" w:rsidP="00DC298F">
      <w:pPr>
        <w:pStyle w:val="a5"/>
        <w:numPr>
          <w:ilvl w:val="0"/>
          <w:numId w:val="2"/>
        </w:numPr>
        <w:spacing w:beforeLines="50" w:before="120" w:line="300" w:lineRule="auto"/>
        <w:ind w:leftChars="0" w:left="357" w:hanging="357"/>
        <w:rPr>
          <w:rFonts w:cs="Times New Roman"/>
          <w:szCs w:val="21"/>
        </w:rPr>
      </w:pPr>
      <w:r w:rsidRPr="00183568">
        <w:rPr>
          <w:rFonts w:cs="Times New Roman"/>
          <w:szCs w:val="21"/>
        </w:rPr>
        <w:t>会議</w:t>
      </w:r>
      <w:r w:rsidR="005A19F4" w:rsidRPr="00183568">
        <w:rPr>
          <w:rFonts w:cs="Times New Roman"/>
          <w:szCs w:val="21"/>
        </w:rPr>
        <w:t>名称</w:t>
      </w:r>
    </w:p>
    <w:p w14:paraId="383EA0BD" w14:textId="77777777" w:rsidR="00DA0801" w:rsidRPr="00831131" w:rsidRDefault="00F7283D" w:rsidP="00DC298F">
      <w:pPr>
        <w:pStyle w:val="a5"/>
        <w:spacing w:line="300" w:lineRule="auto"/>
        <w:ind w:leftChars="0" w:left="357"/>
        <w:rPr>
          <w:rFonts w:cs="Times New Roman"/>
          <w:szCs w:val="21"/>
        </w:rPr>
      </w:pPr>
      <w:r w:rsidRPr="00831131">
        <w:rPr>
          <w:rFonts w:cs="Times New Roman"/>
          <w:szCs w:val="21"/>
        </w:rPr>
        <w:t>和文名：第</w:t>
      </w:r>
      <w:r w:rsidRPr="00831131">
        <w:rPr>
          <w:rFonts w:cs="Times New Roman"/>
          <w:szCs w:val="21"/>
        </w:rPr>
        <w:t>18</w:t>
      </w:r>
      <w:r w:rsidRPr="00831131">
        <w:rPr>
          <w:rFonts w:cs="Times New Roman"/>
          <w:szCs w:val="21"/>
        </w:rPr>
        <w:t>回アジア太平洋化学工学連合会議（</w:t>
      </w:r>
      <w:r w:rsidRPr="00831131">
        <w:rPr>
          <w:rFonts w:cs="Times New Roman"/>
          <w:szCs w:val="21"/>
        </w:rPr>
        <w:t>APCChE2019</w:t>
      </w:r>
      <w:r w:rsidRPr="00831131">
        <w:rPr>
          <w:rFonts w:cs="Times New Roman"/>
          <w:szCs w:val="21"/>
        </w:rPr>
        <w:t>）</w:t>
      </w:r>
    </w:p>
    <w:p w14:paraId="55A94C6C" w14:textId="77777777" w:rsidR="00F7283D" w:rsidRPr="00831131" w:rsidRDefault="00F7283D" w:rsidP="00DC298F">
      <w:pPr>
        <w:pStyle w:val="a5"/>
        <w:spacing w:line="300" w:lineRule="auto"/>
        <w:ind w:leftChars="0" w:left="360"/>
        <w:rPr>
          <w:rFonts w:cs="Times New Roman"/>
          <w:szCs w:val="21"/>
        </w:rPr>
      </w:pPr>
      <w:r w:rsidRPr="00831131">
        <w:rPr>
          <w:rFonts w:cs="Times New Roman"/>
          <w:szCs w:val="21"/>
        </w:rPr>
        <w:t>英文名：</w:t>
      </w:r>
      <w:r w:rsidRPr="00831131">
        <w:rPr>
          <w:rFonts w:cs="Times New Roman"/>
          <w:szCs w:val="21"/>
        </w:rPr>
        <w:t>The 18</w:t>
      </w:r>
      <w:r w:rsidRPr="00831131">
        <w:rPr>
          <w:rFonts w:cs="Times New Roman"/>
          <w:szCs w:val="21"/>
          <w:vertAlign w:val="superscript"/>
        </w:rPr>
        <w:t>th</w:t>
      </w:r>
      <w:r w:rsidRPr="00831131">
        <w:rPr>
          <w:rFonts w:cs="Times New Roman"/>
          <w:szCs w:val="21"/>
        </w:rPr>
        <w:t xml:space="preserve"> Asian Pacific Confederation of Chemical Engineering Congress</w:t>
      </w:r>
    </w:p>
    <w:p w14:paraId="5AE5BC4D" w14:textId="77777777" w:rsidR="005A19F4" w:rsidRPr="00831131" w:rsidRDefault="005A19F4" w:rsidP="00DC298F">
      <w:pPr>
        <w:pStyle w:val="a5"/>
        <w:numPr>
          <w:ilvl w:val="0"/>
          <w:numId w:val="2"/>
        </w:numPr>
        <w:spacing w:beforeLines="50" w:before="120" w:line="300" w:lineRule="auto"/>
        <w:ind w:leftChars="0" w:left="357" w:hanging="357"/>
        <w:rPr>
          <w:rFonts w:cs="Times New Roman"/>
          <w:szCs w:val="21"/>
        </w:rPr>
      </w:pPr>
      <w:r w:rsidRPr="00831131">
        <w:rPr>
          <w:rFonts w:cs="Times New Roman"/>
          <w:szCs w:val="21"/>
        </w:rPr>
        <w:t>主催</w:t>
      </w:r>
    </w:p>
    <w:p w14:paraId="3A75B37C" w14:textId="77777777" w:rsidR="00F7283D" w:rsidRPr="00831131" w:rsidRDefault="00F7283D" w:rsidP="00DC298F">
      <w:pPr>
        <w:pStyle w:val="a5"/>
        <w:spacing w:line="300" w:lineRule="auto"/>
        <w:ind w:leftChars="0" w:left="360"/>
        <w:rPr>
          <w:rFonts w:cs="Times New Roman"/>
          <w:szCs w:val="21"/>
        </w:rPr>
      </w:pPr>
      <w:r w:rsidRPr="00831131">
        <w:rPr>
          <w:rFonts w:cs="Times New Roman"/>
          <w:szCs w:val="21"/>
        </w:rPr>
        <w:t>第</w:t>
      </w:r>
      <w:r w:rsidRPr="00831131">
        <w:rPr>
          <w:rFonts w:cs="Times New Roman"/>
          <w:szCs w:val="21"/>
        </w:rPr>
        <w:t>18</w:t>
      </w:r>
      <w:r w:rsidRPr="00831131">
        <w:rPr>
          <w:rFonts w:cs="Times New Roman"/>
          <w:szCs w:val="21"/>
        </w:rPr>
        <w:t>回アジア太平洋化学工学連合会議（</w:t>
      </w:r>
      <w:r w:rsidRPr="00831131">
        <w:rPr>
          <w:rFonts w:cs="Times New Roman"/>
          <w:szCs w:val="21"/>
        </w:rPr>
        <w:t>APCChE2019</w:t>
      </w:r>
      <w:r w:rsidRPr="00831131">
        <w:rPr>
          <w:rFonts w:cs="Times New Roman"/>
          <w:szCs w:val="21"/>
        </w:rPr>
        <w:t>）組織委員会</w:t>
      </w:r>
    </w:p>
    <w:p w14:paraId="507369E6" w14:textId="77777777" w:rsidR="005A19F4" w:rsidRPr="00831131" w:rsidRDefault="005A19F4" w:rsidP="00DC298F">
      <w:pPr>
        <w:pStyle w:val="a5"/>
        <w:numPr>
          <w:ilvl w:val="0"/>
          <w:numId w:val="2"/>
        </w:numPr>
        <w:spacing w:beforeLines="50" w:before="120" w:line="300" w:lineRule="auto"/>
        <w:ind w:leftChars="0" w:left="357" w:hanging="357"/>
        <w:rPr>
          <w:rFonts w:cs="Times New Roman"/>
          <w:szCs w:val="21"/>
        </w:rPr>
      </w:pPr>
      <w:r w:rsidRPr="00831131">
        <w:rPr>
          <w:rFonts w:cs="Times New Roman"/>
          <w:szCs w:val="21"/>
        </w:rPr>
        <w:t>後援</w:t>
      </w:r>
    </w:p>
    <w:p w14:paraId="76B26BD3" w14:textId="77777777" w:rsidR="00F7283D" w:rsidRPr="00831131" w:rsidRDefault="00F7283D" w:rsidP="00DC298F">
      <w:pPr>
        <w:pStyle w:val="a5"/>
        <w:spacing w:line="300" w:lineRule="auto"/>
        <w:ind w:leftChars="0" w:left="360"/>
        <w:rPr>
          <w:rFonts w:cs="Times New Roman"/>
          <w:szCs w:val="21"/>
        </w:rPr>
      </w:pPr>
      <w:r w:rsidRPr="00831131">
        <w:rPr>
          <w:rFonts w:cs="Times New Roman"/>
          <w:szCs w:val="21"/>
        </w:rPr>
        <w:t>公益社団法人化学工学会</w:t>
      </w:r>
    </w:p>
    <w:p w14:paraId="35DF8499" w14:textId="77777777" w:rsidR="005A19F4" w:rsidRPr="00831131" w:rsidRDefault="005A19F4" w:rsidP="00DC298F">
      <w:pPr>
        <w:pStyle w:val="a5"/>
        <w:numPr>
          <w:ilvl w:val="0"/>
          <w:numId w:val="2"/>
        </w:numPr>
        <w:spacing w:beforeLines="50" w:before="120" w:line="300" w:lineRule="auto"/>
        <w:ind w:leftChars="0" w:left="357" w:hanging="357"/>
        <w:rPr>
          <w:rFonts w:cs="Times New Roman"/>
          <w:szCs w:val="21"/>
        </w:rPr>
      </w:pPr>
      <w:r w:rsidRPr="00831131">
        <w:rPr>
          <w:rFonts w:cs="Times New Roman"/>
          <w:szCs w:val="21"/>
        </w:rPr>
        <w:t>協賛</w:t>
      </w:r>
    </w:p>
    <w:p w14:paraId="5AEEC0AA" w14:textId="77777777" w:rsidR="00DA0801" w:rsidRPr="00831131" w:rsidRDefault="005577DA" w:rsidP="00DC298F">
      <w:pPr>
        <w:pStyle w:val="a5"/>
        <w:spacing w:line="300" w:lineRule="auto"/>
        <w:ind w:leftChars="0" w:left="360"/>
        <w:rPr>
          <w:rFonts w:cs="Times New Roman"/>
          <w:szCs w:val="21"/>
        </w:rPr>
      </w:pPr>
      <w:r w:rsidRPr="00831131">
        <w:rPr>
          <w:rFonts w:cs="Times New Roman"/>
          <w:szCs w:val="21"/>
        </w:rPr>
        <w:t>株式会社日本旅行</w:t>
      </w:r>
    </w:p>
    <w:p w14:paraId="146226DB" w14:textId="77777777" w:rsidR="005A19F4" w:rsidRPr="00831131" w:rsidRDefault="005A19F4" w:rsidP="00DC298F">
      <w:pPr>
        <w:pStyle w:val="a5"/>
        <w:numPr>
          <w:ilvl w:val="0"/>
          <w:numId w:val="2"/>
        </w:numPr>
        <w:spacing w:beforeLines="50" w:before="120" w:line="300" w:lineRule="auto"/>
        <w:ind w:leftChars="0" w:left="357" w:hanging="357"/>
        <w:rPr>
          <w:rFonts w:cs="Times New Roman"/>
          <w:szCs w:val="21"/>
        </w:rPr>
      </w:pPr>
      <w:r w:rsidRPr="00831131">
        <w:rPr>
          <w:rFonts w:cs="Times New Roman"/>
          <w:szCs w:val="21"/>
        </w:rPr>
        <w:t>協力</w:t>
      </w:r>
    </w:p>
    <w:p w14:paraId="14796505" w14:textId="77777777" w:rsidR="00DA0801" w:rsidRPr="00831131" w:rsidRDefault="00F7283D" w:rsidP="00DC298F">
      <w:pPr>
        <w:spacing w:line="300" w:lineRule="auto"/>
        <w:ind w:left="360"/>
        <w:rPr>
          <w:rFonts w:cs="Times New Roman"/>
          <w:szCs w:val="21"/>
        </w:rPr>
      </w:pPr>
      <w:r w:rsidRPr="00831131">
        <w:rPr>
          <w:rFonts w:cs="Times New Roman"/>
          <w:szCs w:val="21"/>
        </w:rPr>
        <w:t>北海道、札幌市</w:t>
      </w:r>
      <w:r w:rsidR="005577DA" w:rsidRPr="00831131">
        <w:rPr>
          <w:rFonts w:cs="Times New Roman"/>
          <w:szCs w:val="21"/>
        </w:rPr>
        <w:t>、その他</w:t>
      </w:r>
    </w:p>
    <w:p w14:paraId="102532E8" w14:textId="77777777" w:rsidR="005A19F4" w:rsidRPr="00831131" w:rsidRDefault="005A19F4" w:rsidP="00DC298F">
      <w:pPr>
        <w:pStyle w:val="a5"/>
        <w:numPr>
          <w:ilvl w:val="0"/>
          <w:numId w:val="2"/>
        </w:numPr>
        <w:spacing w:beforeLines="50" w:before="120" w:line="300" w:lineRule="auto"/>
        <w:ind w:leftChars="0" w:left="357" w:hanging="357"/>
        <w:rPr>
          <w:rFonts w:cs="Times New Roman"/>
          <w:szCs w:val="21"/>
        </w:rPr>
      </w:pPr>
      <w:r w:rsidRPr="00831131">
        <w:rPr>
          <w:rFonts w:cs="Times New Roman"/>
          <w:szCs w:val="21"/>
        </w:rPr>
        <w:t>開催期間</w:t>
      </w:r>
    </w:p>
    <w:p w14:paraId="7E1EA9B2" w14:textId="77777777" w:rsidR="00F7283D" w:rsidRPr="00DC298F" w:rsidRDefault="00F7283D" w:rsidP="00DC298F">
      <w:pPr>
        <w:pStyle w:val="a5"/>
        <w:spacing w:line="300" w:lineRule="auto"/>
        <w:ind w:leftChars="0" w:left="360"/>
        <w:rPr>
          <w:rFonts w:cs="Times New Roman"/>
          <w:szCs w:val="21"/>
        </w:rPr>
      </w:pPr>
      <w:r w:rsidRPr="00DC298F">
        <w:rPr>
          <w:rFonts w:cs="Times New Roman"/>
          <w:szCs w:val="21"/>
        </w:rPr>
        <w:t>2019</w:t>
      </w:r>
      <w:r w:rsidRPr="00DC298F">
        <w:rPr>
          <w:rFonts w:cs="Times New Roman"/>
          <w:szCs w:val="21"/>
        </w:rPr>
        <w:t>年</w:t>
      </w:r>
      <w:r w:rsidRPr="00DC298F">
        <w:rPr>
          <w:rFonts w:cs="Times New Roman"/>
          <w:szCs w:val="21"/>
        </w:rPr>
        <w:t>9</w:t>
      </w:r>
      <w:r w:rsidRPr="00DC298F">
        <w:rPr>
          <w:rFonts w:cs="Times New Roman"/>
          <w:szCs w:val="21"/>
        </w:rPr>
        <w:t>月</w:t>
      </w:r>
      <w:r w:rsidRPr="00DC298F">
        <w:rPr>
          <w:rFonts w:cs="Times New Roman"/>
          <w:szCs w:val="21"/>
        </w:rPr>
        <w:t>2</w:t>
      </w:r>
      <w:r w:rsidR="00976CA8" w:rsidRPr="00DC298F">
        <w:rPr>
          <w:rFonts w:cs="Times New Roman" w:hint="eastAsia"/>
          <w:szCs w:val="21"/>
        </w:rPr>
        <w:t>3</w:t>
      </w:r>
      <w:r w:rsidRPr="00DC298F">
        <w:rPr>
          <w:rFonts w:cs="Times New Roman"/>
          <w:szCs w:val="21"/>
        </w:rPr>
        <w:t>日～</w:t>
      </w:r>
      <w:r w:rsidRPr="00DC298F">
        <w:rPr>
          <w:rFonts w:cs="Times New Roman"/>
          <w:szCs w:val="21"/>
        </w:rPr>
        <w:t>27</w:t>
      </w:r>
      <w:r w:rsidRPr="00DC298F">
        <w:rPr>
          <w:rFonts w:cs="Times New Roman"/>
          <w:szCs w:val="21"/>
        </w:rPr>
        <w:t>日</w:t>
      </w:r>
    </w:p>
    <w:p w14:paraId="79611370" w14:textId="77777777" w:rsidR="005A19F4" w:rsidRPr="00831131" w:rsidRDefault="005A19F4" w:rsidP="00DC298F">
      <w:pPr>
        <w:pStyle w:val="a5"/>
        <w:numPr>
          <w:ilvl w:val="0"/>
          <w:numId w:val="2"/>
        </w:numPr>
        <w:spacing w:beforeLines="50" w:before="120" w:line="300" w:lineRule="auto"/>
        <w:ind w:leftChars="0" w:left="357" w:hanging="357"/>
        <w:rPr>
          <w:rFonts w:cs="Times New Roman"/>
          <w:szCs w:val="21"/>
        </w:rPr>
      </w:pPr>
      <w:r w:rsidRPr="00831131">
        <w:rPr>
          <w:rFonts w:cs="Times New Roman"/>
          <w:szCs w:val="21"/>
        </w:rPr>
        <w:t>開催場所</w:t>
      </w:r>
    </w:p>
    <w:p w14:paraId="1C33A09B" w14:textId="77777777" w:rsidR="00B63010" w:rsidRPr="00831131" w:rsidRDefault="00B63010" w:rsidP="00DC298F">
      <w:pPr>
        <w:spacing w:line="300" w:lineRule="auto"/>
        <w:ind w:left="357"/>
        <w:rPr>
          <w:rFonts w:cs="Times New Roman"/>
          <w:szCs w:val="21"/>
        </w:rPr>
      </w:pPr>
      <w:r w:rsidRPr="00831131">
        <w:rPr>
          <w:rFonts w:cs="Times New Roman"/>
          <w:szCs w:val="21"/>
        </w:rPr>
        <w:t>札幌コンベンションセンター</w:t>
      </w:r>
    </w:p>
    <w:p w14:paraId="03A529F6" w14:textId="77777777" w:rsidR="00B63010" w:rsidRPr="00831131" w:rsidRDefault="00B63010" w:rsidP="00DC298F">
      <w:pPr>
        <w:pStyle w:val="a5"/>
        <w:spacing w:line="300" w:lineRule="auto"/>
        <w:ind w:leftChars="0" w:left="357"/>
        <w:rPr>
          <w:rFonts w:cs="Times New Roman"/>
          <w:szCs w:val="21"/>
        </w:rPr>
      </w:pPr>
      <w:r w:rsidRPr="00831131">
        <w:rPr>
          <w:rFonts w:cs="Times New Roman"/>
          <w:szCs w:val="21"/>
        </w:rPr>
        <w:lastRenderedPageBreak/>
        <w:t>〒</w:t>
      </w:r>
      <w:r w:rsidRPr="00831131">
        <w:rPr>
          <w:rFonts w:cs="Times New Roman"/>
          <w:szCs w:val="21"/>
        </w:rPr>
        <w:t xml:space="preserve">003-0006 </w:t>
      </w:r>
      <w:r w:rsidRPr="00831131">
        <w:rPr>
          <w:rFonts w:cs="Times New Roman"/>
          <w:szCs w:val="21"/>
        </w:rPr>
        <w:t>札幌市</w:t>
      </w:r>
      <w:r w:rsidR="00F7283D" w:rsidRPr="00831131">
        <w:rPr>
          <w:rFonts w:cs="Times New Roman"/>
          <w:szCs w:val="21"/>
        </w:rPr>
        <w:t>白石区東札幌</w:t>
      </w:r>
      <w:r w:rsidR="00F7283D" w:rsidRPr="00831131">
        <w:rPr>
          <w:rFonts w:cs="Times New Roman"/>
          <w:szCs w:val="21"/>
        </w:rPr>
        <w:t>6</w:t>
      </w:r>
      <w:r w:rsidR="00F7283D" w:rsidRPr="00831131">
        <w:rPr>
          <w:rFonts w:cs="Times New Roman"/>
          <w:szCs w:val="21"/>
        </w:rPr>
        <w:t>条</w:t>
      </w:r>
      <w:r w:rsidR="00F7283D" w:rsidRPr="00831131">
        <w:rPr>
          <w:rFonts w:cs="Times New Roman"/>
          <w:szCs w:val="21"/>
        </w:rPr>
        <w:t>1</w:t>
      </w:r>
      <w:r w:rsidR="00F7283D" w:rsidRPr="00831131">
        <w:rPr>
          <w:rFonts w:cs="Times New Roman"/>
          <w:szCs w:val="21"/>
        </w:rPr>
        <w:t>丁目</w:t>
      </w:r>
      <w:r w:rsidR="00F7283D" w:rsidRPr="00831131">
        <w:rPr>
          <w:rFonts w:cs="Times New Roman"/>
          <w:szCs w:val="21"/>
        </w:rPr>
        <w:t xml:space="preserve"> 1-1</w:t>
      </w:r>
    </w:p>
    <w:p w14:paraId="72477910" w14:textId="77777777" w:rsidR="00F7283D" w:rsidRPr="00831131" w:rsidRDefault="00F7283D" w:rsidP="00DC298F">
      <w:pPr>
        <w:pStyle w:val="a5"/>
        <w:spacing w:line="300" w:lineRule="auto"/>
        <w:ind w:leftChars="0" w:left="357"/>
        <w:rPr>
          <w:rFonts w:cs="Times New Roman"/>
          <w:szCs w:val="21"/>
        </w:rPr>
      </w:pPr>
      <w:r w:rsidRPr="00831131">
        <w:rPr>
          <w:rFonts w:cs="Times New Roman"/>
          <w:szCs w:val="21"/>
        </w:rPr>
        <w:t>TEL:011-817-1010</w:t>
      </w:r>
    </w:p>
    <w:p w14:paraId="3AFC4B95" w14:textId="77777777" w:rsidR="00F7283D" w:rsidRPr="00831131" w:rsidRDefault="00F7283D" w:rsidP="00DC298F">
      <w:pPr>
        <w:pStyle w:val="a5"/>
        <w:spacing w:line="300" w:lineRule="auto"/>
        <w:ind w:leftChars="0" w:left="357"/>
        <w:rPr>
          <w:rFonts w:cs="Times New Roman"/>
          <w:szCs w:val="21"/>
        </w:rPr>
      </w:pPr>
      <w:r w:rsidRPr="00831131">
        <w:rPr>
          <w:rFonts w:cs="Times New Roman"/>
          <w:szCs w:val="21"/>
        </w:rPr>
        <w:t>FAX:011-820-4300</w:t>
      </w:r>
    </w:p>
    <w:p w14:paraId="7BEC54D6" w14:textId="77777777" w:rsidR="005A19F4" w:rsidRPr="00831131" w:rsidRDefault="005A19F4" w:rsidP="00DC298F">
      <w:pPr>
        <w:pStyle w:val="a5"/>
        <w:numPr>
          <w:ilvl w:val="0"/>
          <w:numId w:val="2"/>
        </w:numPr>
        <w:spacing w:beforeLines="50" w:before="120" w:line="300" w:lineRule="auto"/>
        <w:ind w:leftChars="0" w:left="357" w:hanging="357"/>
        <w:rPr>
          <w:rFonts w:cs="Times New Roman"/>
          <w:szCs w:val="21"/>
        </w:rPr>
      </w:pPr>
      <w:r w:rsidRPr="00831131">
        <w:rPr>
          <w:rFonts w:cs="Times New Roman"/>
          <w:szCs w:val="21"/>
        </w:rPr>
        <w:t>会議の性格と目的</w:t>
      </w:r>
    </w:p>
    <w:p w14:paraId="347FA169" w14:textId="77777777" w:rsidR="00D32203" w:rsidRPr="00831131" w:rsidRDefault="00ED26B6" w:rsidP="00DC298F">
      <w:pPr>
        <w:spacing w:line="300" w:lineRule="auto"/>
        <w:ind w:left="357"/>
        <w:rPr>
          <w:rFonts w:cs="Times New Roman"/>
          <w:szCs w:val="21"/>
        </w:rPr>
      </w:pPr>
      <w:proofErr w:type="spellStart"/>
      <w:r w:rsidRPr="00831131">
        <w:rPr>
          <w:rFonts w:cs="Times New Roman"/>
          <w:szCs w:val="21"/>
        </w:rPr>
        <w:t>APCChE</w:t>
      </w:r>
      <w:proofErr w:type="spellEnd"/>
      <w:r w:rsidRPr="00831131">
        <w:rPr>
          <w:rFonts w:cs="Times New Roman"/>
          <w:szCs w:val="21"/>
        </w:rPr>
        <w:t>は、アジア・太平洋地域において以下を目的として活動してい</w:t>
      </w:r>
      <w:r w:rsidR="00D32203" w:rsidRPr="00831131">
        <w:rPr>
          <w:rFonts w:cs="Times New Roman"/>
          <w:szCs w:val="21"/>
        </w:rPr>
        <w:t>ます。</w:t>
      </w:r>
    </w:p>
    <w:p w14:paraId="1F6002CD" w14:textId="77777777" w:rsidR="00ED26B6" w:rsidRPr="00831131" w:rsidRDefault="00ED26B6" w:rsidP="00DC298F">
      <w:pPr>
        <w:spacing w:line="300" w:lineRule="auto"/>
        <w:ind w:left="357"/>
        <w:rPr>
          <w:rFonts w:cs="Times New Roman"/>
          <w:szCs w:val="21"/>
        </w:rPr>
      </w:pPr>
      <w:r w:rsidRPr="00831131">
        <w:rPr>
          <w:rFonts w:cs="Times New Roman"/>
          <w:szCs w:val="21"/>
        </w:rPr>
        <w:t>(http://www.apcche.org)</w:t>
      </w:r>
      <w:r w:rsidRPr="00831131">
        <w:rPr>
          <w:rFonts w:cs="Times New Roman"/>
          <w:szCs w:val="21"/>
        </w:rPr>
        <w:t>。</w:t>
      </w:r>
    </w:p>
    <w:p w14:paraId="41583B27" w14:textId="77777777" w:rsidR="00ED26B6" w:rsidRPr="00831131" w:rsidRDefault="00ED26B6" w:rsidP="00DC298F">
      <w:pPr>
        <w:numPr>
          <w:ilvl w:val="0"/>
          <w:numId w:val="4"/>
        </w:numPr>
        <w:spacing w:line="300" w:lineRule="auto"/>
        <w:ind w:left="720"/>
        <w:rPr>
          <w:rFonts w:cs="Times New Roman"/>
          <w:szCs w:val="21"/>
        </w:rPr>
      </w:pPr>
      <w:r w:rsidRPr="00831131">
        <w:rPr>
          <w:rFonts w:cs="Times New Roman"/>
          <w:szCs w:val="21"/>
        </w:rPr>
        <w:t>化学工学研究・教育の促進</w:t>
      </w:r>
    </w:p>
    <w:p w14:paraId="70E22859" w14:textId="77777777" w:rsidR="00ED26B6" w:rsidRPr="00831131" w:rsidRDefault="00ED26B6" w:rsidP="00DC298F">
      <w:pPr>
        <w:numPr>
          <w:ilvl w:val="0"/>
          <w:numId w:val="4"/>
        </w:numPr>
        <w:spacing w:line="300" w:lineRule="auto"/>
        <w:ind w:left="720"/>
        <w:rPr>
          <w:rFonts w:cs="Times New Roman"/>
          <w:szCs w:val="21"/>
        </w:rPr>
      </w:pPr>
      <w:r w:rsidRPr="00831131">
        <w:rPr>
          <w:rFonts w:cs="Times New Roman"/>
          <w:szCs w:val="21"/>
        </w:rPr>
        <w:t>ケミカルエンジニアの交流</w:t>
      </w:r>
    </w:p>
    <w:p w14:paraId="2F32CEBA" w14:textId="77777777" w:rsidR="00ED26B6" w:rsidRPr="00831131" w:rsidRDefault="00ED26B6" w:rsidP="00DC298F">
      <w:pPr>
        <w:numPr>
          <w:ilvl w:val="0"/>
          <w:numId w:val="4"/>
        </w:numPr>
        <w:spacing w:line="300" w:lineRule="auto"/>
        <w:ind w:left="720"/>
        <w:rPr>
          <w:rFonts w:cs="Times New Roman"/>
          <w:szCs w:val="21"/>
        </w:rPr>
      </w:pPr>
      <w:r w:rsidRPr="00831131">
        <w:rPr>
          <w:rFonts w:cs="Times New Roman"/>
          <w:szCs w:val="21"/>
        </w:rPr>
        <w:t>化学工学に関連する情報の交換と共有</w:t>
      </w:r>
    </w:p>
    <w:p w14:paraId="4B317ABB" w14:textId="77777777" w:rsidR="00976CA8" w:rsidRDefault="00ED26B6" w:rsidP="00DC298F">
      <w:pPr>
        <w:numPr>
          <w:ilvl w:val="0"/>
          <w:numId w:val="4"/>
        </w:numPr>
        <w:spacing w:line="300" w:lineRule="auto"/>
        <w:ind w:left="720"/>
        <w:rPr>
          <w:rFonts w:cs="Times New Roman"/>
          <w:szCs w:val="21"/>
        </w:rPr>
      </w:pPr>
      <w:r w:rsidRPr="00831131">
        <w:rPr>
          <w:rFonts w:cs="Times New Roman"/>
          <w:szCs w:val="21"/>
        </w:rPr>
        <w:t>化学工学を通したよりよい社会構築への貢献</w:t>
      </w:r>
    </w:p>
    <w:p w14:paraId="443E2483" w14:textId="77777777" w:rsidR="00ED26B6" w:rsidRPr="00976CA8" w:rsidRDefault="00ED26B6" w:rsidP="00DC298F">
      <w:pPr>
        <w:numPr>
          <w:ilvl w:val="0"/>
          <w:numId w:val="4"/>
        </w:numPr>
        <w:spacing w:line="300" w:lineRule="auto"/>
        <w:ind w:left="720"/>
        <w:rPr>
          <w:rFonts w:cs="Times New Roman"/>
          <w:szCs w:val="21"/>
        </w:rPr>
      </w:pPr>
      <w:r w:rsidRPr="00976CA8">
        <w:rPr>
          <w:rFonts w:cs="Times New Roman"/>
          <w:szCs w:val="21"/>
        </w:rPr>
        <w:t>化学工学国際会議の開催</w:t>
      </w:r>
    </w:p>
    <w:p w14:paraId="1F0B817F" w14:textId="5086D6D0" w:rsidR="00ED26B6" w:rsidRPr="00831131" w:rsidRDefault="00ED26B6" w:rsidP="00DC298F">
      <w:pPr>
        <w:spacing w:line="300" w:lineRule="auto"/>
        <w:ind w:left="357"/>
        <w:rPr>
          <w:rFonts w:cs="Times New Roman"/>
          <w:szCs w:val="21"/>
        </w:rPr>
      </w:pPr>
      <w:r w:rsidRPr="00831131">
        <w:rPr>
          <w:rFonts w:cs="Times New Roman"/>
          <w:szCs w:val="21"/>
        </w:rPr>
        <w:t>具体的に</w:t>
      </w:r>
      <w:r w:rsidR="00F7013E">
        <w:rPr>
          <w:rFonts w:cs="Times New Roman" w:hint="eastAsia"/>
          <w:szCs w:val="21"/>
        </w:rPr>
        <w:t>、</w:t>
      </w:r>
      <w:r w:rsidRPr="00831131">
        <w:rPr>
          <w:rFonts w:cs="Times New Roman"/>
          <w:b/>
          <w:szCs w:val="21"/>
        </w:rPr>
        <w:t>5)</w:t>
      </w:r>
      <w:r w:rsidRPr="00831131">
        <w:rPr>
          <w:rFonts w:cs="Times New Roman"/>
          <w:szCs w:val="21"/>
        </w:rPr>
        <w:t>の国際会議としては第</w:t>
      </w:r>
      <w:r w:rsidRPr="00831131">
        <w:rPr>
          <w:rFonts w:cs="Times New Roman"/>
          <w:szCs w:val="21"/>
        </w:rPr>
        <w:t>1</w:t>
      </w:r>
      <w:r w:rsidRPr="00831131">
        <w:rPr>
          <w:rFonts w:cs="Times New Roman"/>
          <w:szCs w:val="21"/>
        </w:rPr>
        <w:t>回</w:t>
      </w:r>
      <w:proofErr w:type="spellStart"/>
      <w:r w:rsidRPr="00831131">
        <w:rPr>
          <w:rFonts w:cs="Times New Roman"/>
          <w:szCs w:val="21"/>
        </w:rPr>
        <w:t>APCChE</w:t>
      </w:r>
      <w:proofErr w:type="spellEnd"/>
      <w:r w:rsidRPr="00831131">
        <w:rPr>
          <w:rFonts w:cs="Times New Roman"/>
          <w:szCs w:val="21"/>
        </w:rPr>
        <w:t>会議を</w:t>
      </w:r>
      <w:r w:rsidRPr="00831131">
        <w:rPr>
          <w:rFonts w:cs="Times New Roman"/>
          <w:szCs w:val="21"/>
        </w:rPr>
        <w:t>1978</w:t>
      </w:r>
      <w:r w:rsidRPr="00831131">
        <w:rPr>
          <w:rFonts w:cs="Times New Roman"/>
          <w:szCs w:val="21"/>
        </w:rPr>
        <w:t>年にインドネシア</w:t>
      </w:r>
      <w:r w:rsidRPr="00831131">
        <w:rPr>
          <w:rFonts w:cs="Times New Roman"/>
          <w:szCs w:val="21"/>
        </w:rPr>
        <w:t>/</w:t>
      </w:r>
      <w:r w:rsidRPr="00831131">
        <w:rPr>
          <w:rFonts w:cs="Times New Roman"/>
          <w:szCs w:val="21"/>
        </w:rPr>
        <w:t>ジャカルタにて開催して以来、当初</w:t>
      </w:r>
      <w:r w:rsidRPr="00831131">
        <w:rPr>
          <w:rFonts w:cs="Times New Roman"/>
          <w:szCs w:val="21"/>
        </w:rPr>
        <w:t>3</w:t>
      </w:r>
      <w:r w:rsidRPr="00831131">
        <w:rPr>
          <w:rFonts w:cs="Times New Roman"/>
          <w:szCs w:val="21"/>
        </w:rPr>
        <w:t>年ごと、その後隔年で</w:t>
      </w:r>
      <w:proofErr w:type="spellStart"/>
      <w:r w:rsidRPr="00831131">
        <w:rPr>
          <w:rFonts w:cs="Times New Roman"/>
          <w:szCs w:val="21"/>
        </w:rPr>
        <w:t>APCChE</w:t>
      </w:r>
      <w:proofErr w:type="spellEnd"/>
      <w:r w:rsidRPr="00831131">
        <w:rPr>
          <w:rFonts w:cs="Times New Roman"/>
          <w:szCs w:val="21"/>
        </w:rPr>
        <w:t>加盟国において開催してきてい</w:t>
      </w:r>
      <w:r w:rsidR="001D48B6">
        <w:rPr>
          <w:rFonts w:cs="Times New Roman" w:hint="eastAsia"/>
          <w:szCs w:val="21"/>
        </w:rPr>
        <w:t>ます</w:t>
      </w:r>
      <w:r w:rsidRPr="00831131">
        <w:rPr>
          <w:rFonts w:cs="Times New Roman"/>
          <w:szCs w:val="21"/>
        </w:rPr>
        <w:t>。開始当時は</w:t>
      </w:r>
      <w:r w:rsidRPr="00831131">
        <w:rPr>
          <w:rFonts w:cs="Times New Roman"/>
          <w:szCs w:val="21"/>
        </w:rPr>
        <w:t>100–200</w:t>
      </w:r>
      <w:r w:rsidRPr="00831131">
        <w:rPr>
          <w:rFonts w:cs="Times New Roman"/>
          <w:szCs w:val="21"/>
        </w:rPr>
        <w:t>名参加の小規模な会議で</w:t>
      </w:r>
      <w:r w:rsidR="001D48B6">
        <w:rPr>
          <w:rFonts w:cs="Times New Roman" w:hint="eastAsia"/>
          <w:szCs w:val="21"/>
        </w:rPr>
        <w:t>した</w:t>
      </w:r>
      <w:r w:rsidRPr="00831131">
        <w:rPr>
          <w:rFonts w:cs="Times New Roman"/>
          <w:szCs w:val="21"/>
        </w:rPr>
        <w:t>が、</w:t>
      </w:r>
      <w:r w:rsidRPr="00831131">
        <w:rPr>
          <w:rFonts w:cs="Times New Roman"/>
          <w:szCs w:val="21"/>
        </w:rPr>
        <w:t>3.5</w:t>
      </w:r>
      <w:r w:rsidRPr="00831131">
        <w:rPr>
          <w:rFonts w:cs="Times New Roman"/>
          <w:szCs w:val="21"/>
        </w:rPr>
        <w:t>日間</w:t>
      </w:r>
      <w:r w:rsidRPr="00831131">
        <w:rPr>
          <w:rFonts w:cs="Times New Roman"/>
          <w:szCs w:val="21"/>
        </w:rPr>
        <w:t>500–1000</w:t>
      </w:r>
      <w:r w:rsidRPr="00831131">
        <w:rPr>
          <w:rFonts w:cs="Times New Roman"/>
          <w:szCs w:val="21"/>
        </w:rPr>
        <w:t>名規模まで成長してい</w:t>
      </w:r>
      <w:r w:rsidR="002C035A" w:rsidRPr="00831131">
        <w:rPr>
          <w:rFonts w:cs="Times New Roman"/>
          <w:szCs w:val="21"/>
        </w:rPr>
        <w:t>ます。</w:t>
      </w:r>
      <w:r w:rsidRPr="00831131">
        <w:rPr>
          <w:rFonts w:cs="Times New Roman"/>
          <w:szCs w:val="21"/>
        </w:rPr>
        <w:t>現在、</w:t>
      </w:r>
      <w:proofErr w:type="spellStart"/>
      <w:r w:rsidRPr="00831131">
        <w:rPr>
          <w:rFonts w:cs="Times New Roman"/>
          <w:szCs w:val="21"/>
        </w:rPr>
        <w:t>APCChE</w:t>
      </w:r>
      <w:proofErr w:type="spellEnd"/>
      <w:r w:rsidRPr="00831131">
        <w:rPr>
          <w:rFonts w:cs="Times New Roman"/>
          <w:szCs w:val="21"/>
        </w:rPr>
        <w:t>が</w:t>
      </w:r>
      <w:r w:rsidR="007D2756">
        <w:rPr>
          <w:rFonts w:cs="Times New Roman"/>
          <w:szCs w:val="21"/>
        </w:rPr>
        <w:t>所管するアジア地域にお</w:t>
      </w:r>
      <w:r w:rsidR="007D2756">
        <w:rPr>
          <w:rFonts w:cs="Times New Roman" w:hint="eastAsia"/>
          <w:szCs w:val="21"/>
        </w:rPr>
        <w:t>いて、</w:t>
      </w:r>
      <w:r w:rsidR="007D2756">
        <w:rPr>
          <w:rFonts w:cs="Times New Roman"/>
          <w:szCs w:val="21"/>
        </w:rPr>
        <w:t>化学工学が関連する産業は</w:t>
      </w:r>
      <w:r w:rsidRPr="00831131">
        <w:rPr>
          <w:rFonts w:cs="Times New Roman"/>
          <w:szCs w:val="21"/>
        </w:rPr>
        <w:t>成長率が</w:t>
      </w:r>
      <w:r w:rsidR="00BB1B08" w:rsidRPr="00DC298F">
        <w:rPr>
          <w:rFonts w:cs="Times New Roman" w:hint="eastAsia"/>
          <w:szCs w:val="21"/>
        </w:rPr>
        <w:t>著しく</w:t>
      </w:r>
      <w:r w:rsidRPr="00DC298F">
        <w:rPr>
          <w:rFonts w:cs="Times New Roman"/>
          <w:szCs w:val="21"/>
        </w:rPr>
        <w:t>、化学工学およびケミカル</w:t>
      </w:r>
      <w:r w:rsidR="007D2756" w:rsidRPr="00DC298F">
        <w:rPr>
          <w:rFonts w:cs="Times New Roman"/>
          <w:szCs w:val="21"/>
        </w:rPr>
        <w:t>エンジア</w:t>
      </w:r>
      <w:r w:rsidR="007D2756" w:rsidRPr="00DC298F">
        <w:rPr>
          <w:rFonts w:cs="Times New Roman" w:hint="eastAsia"/>
          <w:szCs w:val="21"/>
        </w:rPr>
        <w:t>へのニーズはとても高くなって</w:t>
      </w:r>
      <w:r w:rsidRPr="00DC298F">
        <w:rPr>
          <w:rFonts w:cs="Times New Roman"/>
          <w:szCs w:val="21"/>
        </w:rPr>
        <w:t>い</w:t>
      </w:r>
      <w:r w:rsidR="007D2756" w:rsidRPr="00DC298F">
        <w:rPr>
          <w:rFonts w:cs="Times New Roman" w:hint="eastAsia"/>
          <w:szCs w:val="21"/>
        </w:rPr>
        <w:t>ま</w:t>
      </w:r>
      <w:r w:rsidR="002C035A" w:rsidRPr="00DC298F">
        <w:rPr>
          <w:rFonts w:cs="Times New Roman"/>
          <w:szCs w:val="21"/>
        </w:rPr>
        <w:t>す。</w:t>
      </w:r>
      <w:r w:rsidRPr="00DC298F">
        <w:rPr>
          <w:rFonts w:cs="Times New Roman"/>
          <w:szCs w:val="21"/>
        </w:rPr>
        <w:t>一方で、急速な発展は深刻な環境汚染を引き起こし、アジア諸国における持続可能な発展</w:t>
      </w:r>
      <w:r w:rsidRPr="00DC298F">
        <w:rPr>
          <w:rFonts w:cs="Times New Roman"/>
          <w:szCs w:val="21"/>
        </w:rPr>
        <w:t>(Sustainable Development)</w:t>
      </w:r>
      <w:r w:rsidR="00BB1B08" w:rsidRPr="00DC298F">
        <w:rPr>
          <w:rFonts w:cs="Times New Roman"/>
          <w:szCs w:val="21"/>
        </w:rPr>
        <w:t>は</w:t>
      </w:r>
      <w:r w:rsidR="009601A2" w:rsidRPr="00DC298F">
        <w:rPr>
          <w:rFonts w:cs="Times New Roman" w:hint="eastAsia"/>
          <w:szCs w:val="21"/>
        </w:rPr>
        <w:t>喫緊</w:t>
      </w:r>
      <w:r w:rsidR="00BB1B08" w:rsidRPr="00DC298F">
        <w:rPr>
          <w:rFonts w:cs="Times New Roman" w:hint="eastAsia"/>
          <w:szCs w:val="21"/>
        </w:rPr>
        <w:t>の課題となっています</w:t>
      </w:r>
      <w:r w:rsidR="00BB1B08">
        <w:rPr>
          <w:rFonts w:cs="Times New Roman" w:hint="eastAsia"/>
          <w:szCs w:val="21"/>
        </w:rPr>
        <w:t>。</w:t>
      </w:r>
      <w:r w:rsidRPr="00831131">
        <w:rPr>
          <w:rFonts w:cs="Times New Roman"/>
          <w:szCs w:val="21"/>
        </w:rPr>
        <w:t>日本の化学工学および化学工学が関連する産業は、持続可能な発展を念頭に活動して</w:t>
      </w:r>
      <w:r w:rsidR="00F7013E">
        <w:rPr>
          <w:rFonts w:cs="Times New Roman" w:hint="eastAsia"/>
          <w:szCs w:val="21"/>
        </w:rPr>
        <w:t>いて、</w:t>
      </w:r>
      <w:r w:rsidRPr="00831131">
        <w:rPr>
          <w:rFonts w:cs="Times New Roman"/>
          <w:szCs w:val="21"/>
        </w:rPr>
        <w:t>リーダーシップをとるべき</w:t>
      </w:r>
      <w:r w:rsidR="002C035A" w:rsidRPr="00831131">
        <w:rPr>
          <w:rFonts w:cs="Times New Roman"/>
          <w:szCs w:val="21"/>
        </w:rPr>
        <w:t>状況</w:t>
      </w:r>
      <w:r w:rsidR="00F7013E">
        <w:rPr>
          <w:rFonts w:cs="Times New Roman" w:hint="eastAsia"/>
          <w:szCs w:val="21"/>
        </w:rPr>
        <w:t>にあります</w:t>
      </w:r>
      <w:r w:rsidR="00D32203" w:rsidRPr="00831131">
        <w:rPr>
          <w:rFonts w:cs="Times New Roman"/>
          <w:szCs w:val="21"/>
        </w:rPr>
        <w:t>。</w:t>
      </w:r>
    </w:p>
    <w:p w14:paraId="177398B1" w14:textId="77777777" w:rsidR="005A19F4" w:rsidRPr="00831131" w:rsidRDefault="00B63010" w:rsidP="00DC298F">
      <w:pPr>
        <w:pStyle w:val="a5"/>
        <w:numPr>
          <w:ilvl w:val="0"/>
          <w:numId w:val="2"/>
        </w:numPr>
        <w:spacing w:beforeLines="50" w:before="120" w:line="300" w:lineRule="auto"/>
        <w:ind w:leftChars="0" w:left="357" w:hanging="357"/>
        <w:rPr>
          <w:rFonts w:cs="Times New Roman"/>
          <w:szCs w:val="21"/>
        </w:rPr>
      </w:pPr>
      <w:r w:rsidRPr="00FC017F">
        <w:rPr>
          <w:rFonts w:cs="Times New Roman"/>
          <w:szCs w:val="21"/>
        </w:rPr>
        <w:t>日本</w:t>
      </w:r>
      <w:r w:rsidR="005A19F4" w:rsidRPr="00831131">
        <w:rPr>
          <w:rFonts w:cs="Times New Roman"/>
          <w:szCs w:val="21"/>
        </w:rPr>
        <w:t>開催にいたる経緯と意義</w:t>
      </w:r>
    </w:p>
    <w:p w14:paraId="48B57094" w14:textId="77777777" w:rsidR="00ED26B6" w:rsidRPr="00831131" w:rsidRDefault="00ED26B6" w:rsidP="00DC298F">
      <w:pPr>
        <w:spacing w:line="300" w:lineRule="auto"/>
        <w:ind w:left="357"/>
        <w:rPr>
          <w:rFonts w:cs="Times New Roman"/>
          <w:szCs w:val="21"/>
        </w:rPr>
      </w:pPr>
      <w:r w:rsidRPr="00831131">
        <w:rPr>
          <w:rFonts w:cs="Times New Roman"/>
          <w:szCs w:val="21"/>
        </w:rPr>
        <w:t>《経緯》</w:t>
      </w:r>
    </w:p>
    <w:p w14:paraId="73ACB308" w14:textId="6261D593" w:rsidR="00ED26B6" w:rsidRPr="00831131" w:rsidRDefault="00ED26B6" w:rsidP="00DC298F">
      <w:pPr>
        <w:spacing w:line="300" w:lineRule="auto"/>
        <w:ind w:left="357"/>
        <w:rPr>
          <w:rFonts w:cs="Times New Roman"/>
          <w:szCs w:val="21"/>
        </w:rPr>
      </w:pPr>
      <w:r w:rsidRPr="00831131">
        <w:rPr>
          <w:rFonts w:cs="Times New Roman"/>
          <w:szCs w:val="21"/>
        </w:rPr>
        <w:t xml:space="preserve">　この国際会議は、</w:t>
      </w:r>
      <w:r w:rsidR="00FC017F" w:rsidRPr="00831131">
        <w:rPr>
          <w:rFonts w:cs="Times New Roman"/>
          <w:szCs w:val="21"/>
        </w:rPr>
        <w:t>水科篤郎京都大学名誉教授</w:t>
      </w:r>
      <w:r w:rsidR="00FC017F">
        <w:rPr>
          <w:rFonts w:cs="Times New Roman" w:hint="eastAsia"/>
          <w:szCs w:val="21"/>
        </w:rPr>
        <w:t>が提唱され、</w:t>
      </w:r>
      <w:r w:rsidR="00FC017F" w:rsidRPr="00831131">
        <w:rPr>
          <w:rFonts w:cs="Times New Roman"/>
          <w:szCs w:val="21"/>
        </w:rPr>
        <w:t>1978</w:t>
      </w:r>
      <w:r w:rsidR="00FC017F" w:rsidRPr="00831131">
        <w:rPr>
          <w:rFonts w:cs="Times New Roman"/>
          <w:szCs w:val="21"/>
        </w:rPr>
        <w:t>年</w:t>
      </w:r>
      <w:r w:rsidR="00FC017F">
        <w:rPr>
          <w:rFonts w:cs="Times New Roman" w:hint="eastAsia"/>
          <w:szCs w:val="21"/>
        </w:rPr>
        <w:t>より</w:t>
      </w:r>
      <w:r w:rsidRPr="00831131">
        <w:rPr>
          <w:rFonts w:cs="Times New Roman"/>
          <w:szCs w:val="21"/>
        </w:rPr>
        <w:t>アジア各国間の化学技術に関する学術・技術の交流・発展を目指し</w:t>
      </w:r>
      <w:r w:rsidR="00FC017F">
        <w:rPr>
          <w:rFonts w:cs="Times New Roman" w:hint="eastAsia"/>
          <w:szCs w:val="21"/>
        </w:rPr>
        <w:t>てきました</w:t>
      </w:r>
      <w:r w:rsidRPr="00831131">
        <w:rPr>
          <w:rFonts w:cs="Times New Roman"/>
          <w:szCs w:val="21"/>
        </w:rPr>
        <w:t>。</w:t>
      </w:r>
      <w:r w:rsidR="00DC298F" w:rsidRPr="00DC298F">
        <w:rPr>
          <w:rFonts w:cs="Times New Roman" w:hint="eastAsia"/>
          <w:szCs w:val="21"/>
        </w:rPr>
        <w:t>日本では第</w:t>
      </w:r>
      <w:r w:rsidR="00DC298F" w:rsidRPr="00DC298F">
        <w:rPr>
          <w:rFonts w:cs="Times New Roman" w:hint="eastAsia"/>
          <w:szCs w:val="21"/>
        </w:rPr>
        <w:t>10</w:t>
      </w:r>
      <w:r w:rsidR="00DC298F" w:rsidRPr="00DC298F">
        <w:rPr>
          <w:rFonts w:cs="Times New Roman" w:hint="eastAsia"/>
          <w:szCs w:val="21"/>
        </w:rPr>
        <w:t>回会議が</w:t>
      </w:r>
      <w:r w:rsidR="00DC298F" w:rsidRPr="00DC298F">
        <w:rPr>
          <w:rFonts w:cs="Times New Roman" w:hint="eastAsia"/>
          <w:szCs w:val="21"/>
        </w:rPr>
        <w:t>2004</w:t>
      </w:r>
      <w:r w:rsidR="00DC298F" w:rsidRPr="00DC298F">
        <w:rPr>
          <w:rFonts w:cs="Times New Roman" w:hint="eastAsia"/>
          <w:szCs w:val="21"/>
        </w:rPr>
        <w:t>年に北九州で開催されましたが、それ以降、前述のように参加登録費の高騰によりアジアから参加しづらい状況が続いていました。この状況を受け、</w:t>
      </w:r>
      <w:r w:rsidR="00DC298F" w:rsidRPr="00DC298F">
        <w:rPr>
          <w:rFonts w:cs="Times New Roman" w:hint="eastAsia"/>
          <w:szCs w:val="21"/>
        </w:rPr>
        <w:t>2015</w:t>
      </w:r>
      <w:r w:rsidR="00DC298F" w:rsidRPr="00DC298F">
        <w:rPr>
          <w:rFonts w:cs="Times New Roman" w:hint="eastAsia"/>
          <w:szCs w:val="21"/>
        </w:rPr>
        <w:t>年に我が国へ招致し、</w:t>
      </w:r>
      <w:r w:rsidR="00DC298F" w:rsidRPr="00DC298F">
        <w:rPr>
          <w:rFonts w:cs="Times New Roman" w:hint="eastAsia"/>
          <w:szCs w:val="21"/>
        </w:rPr>
        <w:t>2019</w:t>
      </w:r>
      <w:r w:rsidR="00DC298F" w:rsidRPr="00DC298F">
        <w:rPr>
          <w:rFonts w:cs="Times New Roman" w:hint="eastAsia"/>
          <w:szCs w:val="21"/>
        </w:rPr>
        <w:t>年に札幌で開催することが決まりました。</w:t>
      </w:r>
    </w:p>
    <w:p w14:paraId="435D2EDF" w14:textId="77777777" w:rsidR="000F304B" w:rsidRPr="00831131" w:rsidRDefault="000F304B" w:rsidP="00D27A0C">
      <w:pPr>
        <w:spacing w:line="300" w:lineRule="auto"/>
        <w:ind w:left="357"/>
        <w:jc w:val="left"/>
        <w:rPr>
          <w:rFonts w:cs="Times New Roman"/>
          <w:szCs w:val="21"/>
        </w:rPr>
      </w:pPr>
      <w:r w:rsidRPr="00831131">
        <w:rPr>
          <w:rFonts w:cs="Times New Roman"/>
          <w:szCs w:val="21"/>
        </w:rPr>
        <w:t>《意義》</w:t>
      </w:r>
    </w:p>
    <w:p w14:paraId="68DBE951" w14:textId="59AB6AA7" w:rsidR="00D32203" w:rsidRPr="00BE1232" w:rsidRDefault="00D27A0C" w:rsidP="00322161">
      <w:pPr>
        <w:spacing w:line="300" w:lineRule="auto"/>
        <w:ind w:left="357"/>
        <w:rPr>
          <w:rFonts w:cs="Times New Roman"/>
          <w:szCs w:val="21"/>
        </w:rPr>
      </w:pPr>
      <w:r w:rsidRPr="00BE1232">
        <w:rPr>
          <w:rFonts w:cs="Times New Roman" w:hint="eastAsia"/>
          <w:szCs w:val="21"/>
        </w:rPr>
        <w:t xml:space="preserve">　</w:t>
      </w:r>
      <w:r w:rsidR="00711460" w:rsidRPr="00BE1232">
        <w:rPr>
          <w:rFonts w:cs="Times New Roman"/>
          <w:szCs w:val="21"/>
        </w:rPr>
        <w:t>このたび、</w:t>
      </w:r>
      <w:r w:rsidR="00D32203" w:rsidRPr="00BE1232">
        <w:rPr>
          <w:rFonts w:cs="Times New Roman"/>
          <w:szCs w:val="21"/>
        </w:rPr>
        <w:t>化学工学会（</w:t>
      </w:r>
      <w:r w:rsidR="00D32203" w:rsidRPr="00BE1232">
        <w:rPr>
          <w:rFonts w:cs="Times New Roman"/>
          <w:szCs w:val="21"/>
        </w:rPr>
        <w:t>SCEJ</w:t>
      </w:r>
      <w:r w:rsidR="00D32203" w:rsidRPr="00BE1232">
        <w:rPr>
          <w:rFonts w:cs="Times New Roman"/>
          <w:szCs w:val="21"/>
        </w:rPr>
        <w:t>）は、「持続可能な開発目標のための化学工学</w:t>
      </w:r>
      <w:r w:rsidR="00D32203" w:rsidRPr="00BE1232">
        <w:rPr>
          <w:rFonts w:cs="Times New Roman"/>
          <w:szCs w:val="21"/>
        </w:rPr>
        <w:t>(Chemical Engineering for Sustainable Development Goals, SDGs)</w:t>
      </w:r>
      <w:r w:rsidR="00D32203" w:rsidRPr="00BE1232">
        <w:rPr>
          <w:rFonts w:cs="Times New Roman"/>
          <w:szCs w:val="21"/>
        </w:rPr>
        <w:t>」をテーマに第</w:t>
      </w:r>
      <w:r w:rsidR="00D32203" w:rsidRPr="00BE1232">
        <w:rPr>
          <w:rFonts w:cs="Times New Roman"/>
          <w:szCs w:val="21"/>
        </w:rPr>
        <w:t>18</w:t>
      </w:r>
      <w:r w:rsidR="00D32203" w:rsidRPr="00BE1232">
        <w:rPr>
          <w:rFonts w:cs="Times New Roman"/>
          <w:szCs w:val="21"/>
        </w:rPr>
        <w:t>回</w:t>
      </w:r>
      <w:proofErr w:type="spellStart"/>
      <w:r w:rsidR="00D32203" w:rsidRPr="00BE1232">
        <w:rPr>
          <w:rFonts w:cs="Times New Roman"/>
          <w:szCs w:val="21"/>
        </w:rPr>
        <w:t>APCChE</w:t>
      </w:r>
      <w:proofErr w:type="spellEnd"/>
      <w:r w:rsidR="00D32203" w:rsidRPr="00BE1232">
        <w:rPr>
          <w:rFonts w:cs="Times New Roman"/>
          <w:szCs w:val="21"/>
        </w:rPr>
        <w:t>会議を</w:t>
      </w:r>
      <w:r w:rsidR="00D32203" w:rsidRPr="00BE1232">
        <w:rPr>
          <w:rFonts w:cs="Times New Roman"/>
          <w:szCs w:val="21"/>
        </w:rPr>
        <w:t>2019</w:t>
      </w:r>
      <w:r w:rsidR="00D32203" w:rsidRPr="00BE1232">
        <w:rPr>
          <w:rFonts w:cs="Times New Roman"/>
          <w:szCs w:val="21"/>
        </w:rPr>
        <w:t>年</w:t>
      </w:r>
      <w:r w:rsidR="00D32203" w:rsidRPr="00BE1232">
        <w:rPr>
          <w:rFonts w:cs="Times New Roman"/>
          <w:szCs w:val="21"/>
        </w:rPr>
        <w:t>9</w:t>
      </w:r>
      <w:r w:rsidR="00D32203" w:rsidRPr="00BE1232">
        <w:rPr>
          <w:rFonts w:cs="Times New Roman"/>
          <w:szCs w:val="21"/>
        </w:rPr>
        <w:t>月</w:t>
      </w:r>
      <w:r w:rsidR="00D32203" w:rsidRPr="00BE1232">
        <w:rPr>
          <w:rFonts w:cs="Times New Roman"/>
          <w:szCs w:val="21"/>
        </w:rPr>
        <w:t>23–27</w:t>
      </w:r>
      <w:r w:rsidR="00D32203" w:rsidRPr="00BE1232">
        <w:rPr>
          <w:rFonts w:cs="Times New Roman"/>
          <w:szCs w:val="21"/>
        </w:rPr>
        <w:t>日に札幌で開催</w:t>
      </w:r>
      <w:r w:rsidR="00711460" w:rsidRPr="00BE1232">
        <w:rPr>
          <w:rFonts w:cs="Times New Roman" w:hint="eastAsia"/>
          <w:szCs w:val="21"/>
        </w:rPr>
        <w:t>します</w:t>
      </w:r>
      <w:r w:rsidR="00D32203" w:rsidRPr="00BE1232">
        <w:rPr>
          <w:rFonts w:cs="Times New Roman"/>
          <w:szCs w:val="21"/>
        </w:rPr>
        <w:t>。アジア太平洋地域から</w:t>
      </w:r>
      <w:r w:rsidR="00D32203" w:rsidRPr="00BE1232">
        <w:rPr>
          <w:rFonts w:cs="Times New Roman"/>
          <w:szCs w:val="21"/>
        </w:rPr>
        <w:t>1500</w:t>
      </w:r>
      <w:r w:rsidR="00D32203" w:rsidRPr="00BE1232">
        <w:rPr>
          <w:rFonts w:cs="Times New Roman"/>
          <w:szCs w:val="21"/>
        </w:rPr>
        <w:t>名を超えるケミカルエンジニア</w:t>
      </w:r>
      <w:r w:rsidR="00D32203" w:rsidRPr="00BE1232">
        <w:rPr>
          <w:rFonts w:cs="Times New Roman"/>
          <w:szCs w:val="21"/>
        </w:rPr>
        <w:t>(</w:t>
      </w:r>
      <w:r w:rsidR="00D32203" w:rsidRPr="00BE1232">
        <w:rPr>
          <w:rFonts w:cs="Times New Roman"/>
          <w:szCs w:val="21"/>
        </w:rPr>
        <w:t>教員、学生、産業人等</w:t>
      </w:r>
      <w:r w:rsidR="00D32203" w:rsidRPr="00BE1232">
        <w:rPr>
          <w:rFonts w:cs="Times New Roman"/>
          <w:szCs w:val="21"/>
        </w:rPr>
        <w:t>)</w:t>
      </w:r>
      <w:r w:rsidR="00D32203" w:rsidRPr="00BE1232">
        <w:rPr>
          <w:rFonts w:cs="Times New Roman"/>
          <w:szCs w:val="21"/>
        </w:rPr>
        <w:t>が札幌に集結し、</w:t>
      </w:r>
      <w:r w:rsidR="00D32203" w:rsidRPr="00BE1232">
        <w:rPr>
          <w:rFonts w:cs="Times New Roman"/>
          <w:szCs w:val="21"/>
        </w:rPr>
        <w:t>SDGs</w:t>
      </w:r>
      <w:r w:rsidR="00D32203" w:rsidRPr="00BE1232">
        <w:rPr>
          <w:rFonts w:cs="Times New Roman"/>
          <w:szCs w:val="21"/>
        </w:rPr>
        <w:t>の実現へ向けて、さまざまな観点からの化学工学に関連する研究発表と意見交換を行い、地域を越えた交流の促進が期待され</w:t>
      </w:r>
      <w:r w:rsidR="002C035A" w:rsidRPr="00BE1232">
        <w:rPr>
          <w:rFonts w:cs="Times New Roman"/>
          <w:szCs w:val="21"/>
        </w:rPr>
        <w:t>ています。</w:t>
      </w:r>
      <w:r w:rsidR="00D32203" w:rsidRPr="00BE1232">
        <w:rPr>
          <w:rFonts w:cs="Times New Roman"/>
          <w:szCs w:val="21"/>
        </w:rPr>
        <w:t>特に、参加者の半数近くが学生であるので、高額な参加費と旅費が必要な欧米の国際会議ではなく、ほぼ同じタイムゾーンで交通アクセスの良い日本</w:t>
      </w:r>
      <w:r w:rsidR="00D32203" w:rsidRPr="00BE1232">
        <w:rPr>
          <w:rFonts w:cs="Times New Roman"/>
          <w:szCs w:val="21"/>
        </w:rPr>
        <w:t>(</w:t>
      </w:r>
      <w:r w:rsidR="00D32203" w:rsidRPr="00BE1232">
        <w:rPr>
          <w:rFonts w:cs="Times New Roman"/>
          <w:szCs w:val="21"/>
        </w:rPr>
        <w:t>札幌</w:t>
      </w:r>
      <w:r w:rsidR="00D32203" w:rsidRPr="00BE1232">
        <w:rPr>
          <w:rFonts w:cs="Times New Roman"/>
          <w:szCs w:val="21"/>
        </w:rPr>
        <w:t>)</w:t>
      </w:r>
      <w:r w:rsidR="00D32203" w:rsidRPr="00BE1232">
        <w:rPr>
          <w:rFonts w:cs="Times New Roman"/>
          <w:szCs w:val="21"/>
        </w:rPr>
        <w:t>での開催</w:t>
      </w:r>
      <w:r w:rsidR="009601A2" w:rsidRPr="00BE1232">
        <w:rPr>
          <w:rFonts w:cs="Times New Roman" w:hint="eastAsia"/>
          <w:szCs w:val="21"/>
        </w:rPr>
        <w:t>に</w:t>
      </w:r>
      <w:r w:rsidR="00D32203" w:rsidRPr="00BE1232">
        <w:rPr>
          <w:rFonts w:cs="Times New Roman"/>
          <w:szCs w:val="21"/>
        </w:rPr>
        <w:t>は</w:t>
      </w:r>
      <w:r w:rsidR="009601A2" w:rsidRPr="00BE1232">
        <w:rPr>
          <w:rFonts w:cs="Times New Roman" w:hint="eastAsia"/>
          <w:szCs w:val="21"/>
        </w:rPr>
        <w:t>大きな</w:t>
      </w:r>
      <w:r w:rsidR="00D32203" w:rsidRPr="00BE1232">
        <w:rPr>
          <w:rFonts w:cs="Times New Roman"/>
          <w:szCs w:val="21"/>
        </w:rPr>
        <w:t>意味があ</w:t>
      </w:r>
      <w:r w:rsidR="002C035A" w:rsidRPr="00BE1232">
        <w:rPr>
          <w:rFonts w:cs="Times New Roman"/>
          <w:szCs w:val="21"/>
        </w:rPr>
        <w:t>ります。</w:t>
      </w:r>
      <w:r w:rsidR="00D32203" w:rsidRPr="00BE1232">
        <w:rPr>
          <w:rFonts w:cs="Times New Roman"/>
          <w:szCs w:val="21"/>
        </w:rPr>
        <w:t>なお、</w:t>
      </w:r>
      <w:proofErr w:type="spellStart"/>
      <w:r w:rsidR="00D32203" w:rsidRPr="00BE1232">
        <w:rPr>
          <w:rFonts w:cs="Times New Roman"/>
          <w:szCs w:val="21"/>
        </w:rPr>
        <w:t>APCChE</w:t>
      </w:r>
      <w:proofErr w:type="spellEnd"/>
      <w:r w:rsidR="00D32203" w:rsidRPr="00BE1232">
        <w:rPr>
          <w:rFonts w:cs="Times New Roman"/>
          <w:szCs w:val="21"/>
        </w:rPr>
        <w:t>の会長</w:t>
      </w:r>
      <w:r w:rsidR="00D32203" w:rsidRPr="00BE1232">
        <w:rPr>
          <w:rFonts w:cs="Times New Roman"/>
          <w:szCs w:val="21"/>
        </w:rPr>
        <w:t>(2017</w:t>
      </w:r>
      <w:r w:rsidR="00AA4F35">
        <w:rPr>
          <w:rFonts w:cs="Times New Roman"/>
          <w:szCs w:val="21"/>
        </w:rPr>
        <w:t>–</w:t>
      </w:r>
      <w:r w:rsidR="00D32203" w:rsidRPr="00BE1232">
        <w:rPr>
          <w:rFonts w:cs="Times New Roman"/>
          <w:szCs w:val="21"/>
        </w:rPr>
        <w:t>2019)</w:t>
      </w:r>
      <w:r w:rsidR="00D32203" w:rsidRPr="00BE1232">
        <w:rPr>
          <w:rFonts w:cs="Times New Roman"/>
          <w:szCs w:val="21"/>
        </w:rPr>
        <w:t>は</w:t>
      </w:r>
      <w:r w:rsidR="009601A2" w:rsidRPr="00BE1232">
        <w:rPr>
          <w:rFonts w:cs="Times New Roman" w:hint="eastAsia"/>
          <w:szCs w:val="21"/>
        </w:rPr>
        <w:t>日本の</w:t>
      </w:r>
      <w:r w:rsidR="00D32203" w:rsidRPr="00BE1232">
        <w:rPr>
          <w:rFonts w:cs="Times New Roman"/>
          <w:szCs w:val="21"/>
        </w:rPr>
        <w:t>化学工学会から選出されてい</w:t>
      </w:r>
      <w:r w:rsidR="002C035A" w:rsidRPr="00BE1232">
        <w:rPr>
          <w:rFonts w:cs="Times New Roman"/>
          <w:szCs w:val="21"/>
        </w:rPr>
        <w:t>ます。</w:t>
      </w:r>
      <w:r w:rsidR="00D32203" w:rsidRPr="00BE1232">
        <w:rPr>
          <w:rFonts w:cs="Times New Roman"/>
          <w:szCs w:val="21"/>
        </w:rPr>
        <w:t>また</w:t>
      </w:r>
      <w:r w:rsidR="00D32203" w:rsidRPr="00BE1232">
        <w:rPr>
          <w:rFonts w:cs="Times New Roman"/>
          <w:szCs w:val="21"/>
        </w:rPr>
        <w:t>SDGs</w:t>
      </w:r>
      <w:r w:rsidR="00D32203" w:rsidRPr="00BE1232">
        <w:rPr>
          <w:rFonts w:cs="Times New Roman"/>
          <w:szCs w:val="21"/>
        </w:rPr>
        <w:t>を提唱している国際連合の機関である国際連合工業開発機関</w:t>
      </w:r>
      <w:r w:rsidR="00D32203" w:rsidRPr="00BE1232">
        <w:rPr>
          <w:rFonts w:cs="Times New Roman"/>
          <w:szCs w:val="21"/>
        </w:rPr>
        <w:t>(UNIDO)</w:t>
      </w:r>
      <w:r w:rsidR="00D32203" w:rsidRPr="00BE1232">
        <w:rPr>
          <w:rFonts w:cs="Times New Roman"/>
          <w:szCs w:val="21"/>
        </w:rPr>
        <w:t>に協力を依頼する予定です。</w:t>
      </w:r>
    </w:p>
    <w:p w14:paraId="6714F454" w14:textId="77777777" w:rsidR="005A19F4" w:rsidRPr="00831131" w:rsidRDefault="005A19F4" w:rsidP="00711460">
      <w:pPr>
        <w:pStyle w:val="a5"/>
        <w:numPr>
          <w:ilvl w:val="0"/>
          <w:numId w:val="2"/>
        </w:numPr>
        <w:spacing w:beforeLines="50" w:before="120"/>
        <w:ind w:leftChars="0" w:left="357" w:hanging="357"/>
        <w:jc w:val="left"/>
        <w:rPr>
          <w:rFonts w:cs="Times New Roman"/>
          <w:szCs w:val="21"/>
        </w:rPr>
      </w:pPr>
      <w:r w:rsidRPr="00831131">
        <w:rPr>
          <w:rFonts w:cs="Times New Roman"/>
          <w:szCs w:val="21"/>
        </w:rPr>
        <w:lastRenderedPageBreak/>
        <w:t>会議計画の概要</w:t>
      </w:r>
    </w:p>
    <w:p w14:paraId="29EE20B8" w14:textId="2189CA80" w:rsidR="005A19F4" w:rsidRDefault="00D27A0C" w:rsidP="00AA4F35">
      <w:pPr>
        <w:pStyle w:val="a5"/>
        <w:spacing w:beforeLines="50" w:before="120" w:line="300" w:lineRule="auto"/>
        <w:ind w:leftChars="0" w:left="0"/>
        <w:jc w:val="left"/>
        <w:rPr>
          <w:rFonts w:cs="Times New Roman"/>
          <w:szCs w:val="21"/>
        </w:rPr>
      </w:pPr>
      <w:r>
        <w:rPr>
          <w:rFonts w:cs="Times New Roman" w:hint="eastAsia"/>
          <w:szCs w:val="21"/>
        </w:rPr>
        <w:t xml:space="preserve">(1) </w:t>
      </w:r>
      <w:r>
        <w:rPr>
          <w:rFonts w:cs="Times New Roman" w:hint="eastAsia"/>
          <w:szCs w:val="21"/>
        </w:rPr>
        <w:t>シンポジウム・セッション構成</w:t>
      </w:r>
    </w:p>
    <w:p w14:paraId="1110F749" w14:textId="5070E68F" w:rsidR="00ED26B6" w:rsidRDefault="00D27A0C" w:rsidP="00FB7FDD">
      <w:pPr>
        <w:pStyle w:val="a5"/>
        <w:spacing w:line="300" w:lineRule="auto"/>
        <w:ind w:leftChars="100" w:left="420" w:hangingChars="100" w:hanging="210"/>
        <w:jc w:val="left"/>
        <w:rPr>
          <w:rFonts w:cs="Times New Roman"/>
          <w:szCs w:val="21"/>
        </w:rPr>
      </w:pPr>
      <w:r>
        <w:rPr>
          <w:rFonts w:cs="Times New Roman" w:hint="eastAsia"/>
          <w:szCs w:val="21"/>
        </w:rPr>
        <w:t>(</w:t>
      </w:r>
      <w:r>
        <w:rPr>
          <w:rFonts w:cs="Times New Roman"/>
          <w:szCs w:val="21"/>
        </w:rPr>
        <w:t xml:space="preserve">a) </w:t>
      </w:r>
      <w:r w:rsidR="00ED26B6" w:rsidRPr="00831131">
        <w:rPr>
          <w:rFonts w:cs="Times New Roman"/>
          <w:szCs w:val="21"/>
        </w:rPr>
        <w:t>P</w:t>
      </w:r>
      <w:r w:rsidR="000F304B" w:rsidRPr="00831131">
        <w:rPr>
          <w:rFonts w:cs="Times New Roman"/>
          <w:szCs w:val="21"/>
        </w:rPr>
        <w:t>l</w:t>
      </w:r>
      <w:r w:rsidR="00ED26B6" w:rsidRPr="00831131">
        <w:rPr>
          <w:rFonts w:cs="Times New Roman"/>
          <w:szCs w:val="21"/>
        </w:rPr>
        <w:t>e</w:t>
      </w:r>
      <w:r w:rsidR="000F304B" w:rsidRPr="00831131">
        <w:rPr>
          <w:rFonts w:cs="Times New Roman"/>
          <w:szCs w:val="21"/>
        </w:rPr>
        <w:t>na</w:t>
      </w:r>
      <w:r w:rsidR="00ED26B6" w:rsidRPr="00831131">
        <w:rPr>
          <w:rFonts w:cs="Times New Roman"/>
          <w:szCs w:val="21"/>
        </w:rPr>
        <w:t>ry Session</w:t>
      </w:r>
      <w:r>
        <w:rPr>
          <w:rFonts w:cs="Times New Roman"/>
          <w:szCs w:val="21"/>
        </w:rPr>
        <w:t xml:space="preserve">: </w:t>
      </w:r>
      <w:r>
        <w:rPr>
          <w:rFonts w:cs="Times New Roman" w:hint="eastAsia"/>
          <w:szCs w:val="21"/>
        </w:rPr>
        <w:t>化学工学全般に関する基調講演</w:t>
      </w:r>
    </w:p>
    <w:p w14:paraId="3D3FC333" w14:textId="2BDCC6B5" w:rsidR="00FB7FDD" w:rsidRPr="00FB7FDD" w:rsidRDefault="00D27A0C" w:rsidP="00FB7FDD">
      <w:pPr>
        <w:pStyle w:val="a5"/>
        <w:spacing w:line="300" w:lineRule="auto"/>
        <w:ind w:leftChars="100" w:left="420" w:hangingChars="100" w:hanging="210"/>
        <w:jc w:val="left"/>
        <w:rPr>
          <w:rFonts w:cs="Times New Roman"/>
          <w:szCs w:val="21"/>
        </w:rPr>
      </w:pPr>
      <w:r>
        <w:rPr>
          <w:rFonts w:cs="Times New Roman" w:hint="eastAsia"/>
          <w:szCs w:val="21"/>
        </w:rPr>
        <w:t>(</w:t>
      </w:r>
      <w:r>
        <w:rPr>
          <w:rFonts w:cs="Times New Roman"/>
          <w:szCs w:val="21"/>
        </w:rPr>
        <w:t xml:space="preserve">b) Special Symposium: </w:t>
      </w:r>
      <w:r>
        <w:rPr>
          <w:rFonts w:cs="Times New Roman" w:hint="eastAsia"/>
          <w:szCs w:val="21"/>
        </w:rPr>
        <w:t>特定のテーマに関する分野横断型の特別シンポジウム</w:t>
      </w:r>
      <w:r w:rsidR="00FB7FDD">
        <w:rPr>
          <w:rFonts w:cs="Times New Roman"/>
          <w:szCs w:val="21"/>
        </w:rPr>
        <w:br/>
      </w:r>
      <w:r w:rsidR="00FB7FDD">
        <w:rPr>
          <w:rFonts w:cs="Times New Roman" w:hint="eastAsia"/>
          <w:szCs w:val="21"/>
        </w:rPr>
        <w:t xml:space="preserve">SDGs </w:t>
      </w:r>
      <w:r w:rsidR="00FB7FDD">
        <w:rPr>
          <w:rFonts w:cs="Times New Roman"/>
          <w:szCs w:val="21"/>
        </w:rPr>
        <w:t>Forum</w:t>
      </w:r>
      <w:r w:rsidR="00FB7FDD">
        <w:rPr>
          <w:rFonts w:cs="Times New Roman"/>
          <w:szCs w:val="21"/>
        </w:rPr>
        <w:br/>
      </w:r>
      <w:proofErr w:type="spellStart"/>
      <w:r>
        <w:rPr>
          <w:rFonts w:cs="Times New Roman"/>
          <w:szCs w:val="21"/>
        </w:rPr>
        <w:t>APCChE</w:t>
      </w:r>
      <w:proofErr w:type="spellEnd"/>
      <w:r>
        <w:rPr>
          <w:rFonts w:cs="Times New Roman"/>
          <w:szCs w:val="21"/>
        </w:rPr>
        <w:t>-UNIDO</w:t>
      </w:r>
      <w:r>
        <w:rPr>
          <w:rFonts w:cs="Times New Roman" w:hint="eastAsia"/>
          <w:szCs w:val="21"/>
        </w:rPr>
        <w:t>特別シンポジウム</w:t>
      </w:r>
      <w:r>
        <w:rPr>
          <w:rFonts w:cs="Times New Roman" w:hint="eastAsia"/>
          <w:szCs w:val="21"/>
        </w:rPr>
        <w:t>:</w:t>
      </w:r>
      <w:r>
        <w:rPr>
          <w:rFonts w:cs="Times New Roman"/>
          <w:szCs w:val="21"/>
        </w:rPr>
        <w:t xml:space="preserve"> </w:t>
      </w:r>
      <w:r>
        <w:rPr>
          <w:rFonts w:cs="Times New Roman" w:hint="eastAsia"/>
          <w:szCs w:val="21"/>
        </w:rPr>
        <w:t>アジア地域特有の課題解決と</w:t>
      </w:r>
      <w:r>
        <w:rPr>
          <w:rFonts w:cs="Times New Roman" w:hint="eastAsia"/>
          <w:szCs w:val="21"/>
        </w:rPr>
        <w:t>SDGs</w:t>
      </w:r>
      <w:r>
        <w:rPr>
          <w:rFonts w:cs="Times New Roman" w:hint="eastAsia"/>
          <w:szCs w:val="21"/>
        </w:rPr>
        <w:t>を議論</w:t>
      </w:r>
      <w:r w:rsidR="00FB7FDD">
        <w:rPr>
          <w:rFonts w:cs="Times New Roman"/>
          <w:szCs w:val="21"/>
        </w:rPr>
        <w:br/>
      </w:r>
      <w:proofErr w:type="spellStart"/>
      <w:r>
        <w:rPr>
          <w:rFonts w:cs="Times New Roman" w:hint="eastAsia"/>
          <w:szCs w:val="21"/>
        </w:rPr>
        <w:t>A</w:t>
      </w:r>
      <w:r>
        <w:rPr>
          <w:rFonts w:cs="Times New Roman"/>
          <w:szCs w:val="21"/>
        </w:rPr>
        <w:t>PCChE</w:t>
      </w:r>
      <w:proofErr w:type="spellEnd"/>
      <w:r>
        <w:rPr>
          <w:rFonts w:cs="Times New Roman"/>
          <w:szCs w:val="21"/>
        </w:rPr>
        <w:t>-JACI</w:t>
      </w:r>
      <w:r>
        <w:rPr>
          <w:rFonts w:cs="Times New Roman" w:hint="eastAsia"/>
          <w:szCs w:val="21"/>
        </w:rPr>
        <w:t>特別シンポジウム</w:t>
      </w:r>
      <w:r>
        <w:rPr>
          <w:rFonts w:cs="Times New Roman" w:hint="eastAsia"/>
          <w:szCs w:val="21"/>
        </w:rPr>
        <w:t>:</w:t>
      </w:r>
      <w:r>
        <w:rPr>
          <w:rFonts w:cs="Times New Roman"/>
          <w:szCs w:val="21"/>
        </w:rPr>
        <w:t xml:space="preserve"> Green Sustainable Chemistry</w:t>
      </w:r>
      <w:r>
        <w:rPr>
          <w:rFonts w:cs="Times New Roman" w:hint="eastAsia"/>
          <w:szCs w:val="21"/>
        </w:rPr>
        <w:t>を議論</w:t>
      </w:r>
      <w:r w:rsidR="00FB7FDD">
        <w:rPr>
          <w:rFonts w:cs="Times New Roman"/>
          <w:szCs w:val="21"/>
        </w:rPr>
        <w:br/>
      </w:r>
      <w:r w:rsidR="00FB7FDD">
        <w:rPr>
          <w:rFonts w:cs="Times New Roman" w:hint="eastAsia"/>
          <w:szCs w:val="21"/>
        </w:rPr>
        <w:t>以下に関する部会横断型シンポジウム、など。</w:t>
      </w:r>
      <w:r w:rsidR="00FB7FDD">
        <w:rPr>
          <w:rFonts w:cs="Times New Roman"/>
          <w:szCs w:val="21"/>
        </w:rPr>
        <w:br/>
      </w:r>
      <w:r w:rsidR="00FB7FDD" w:rsidRPr="00FB7FDD">
        <w:rPr>
          <w:rFonts w:cs="Times New Roman"/>
          <w:szCs w:val="21"/>
        </w:rPr>
        <w:t>＊</w:t>
      </w:r>
      <w:r w:rsidR="00FB7FDD" w:rsidRPr="00FB7FDD">
        <w:rPr>
          <w:rFonts w:cs="Times New Roman"/>
          <w:szCs w:val="21"/>
        </w:rPr>
        <w:t>Smart m</w:t>
      </w:r>
      <w:r w:rsidR="00FB7FDD">
        <w:rPr>
          <w:rFonts w:cs="Times New Roman"/>
          <w:szCs w:val="21"/>
        </w:rPr>
        <w:t>anufacturing and digitalization</w:t>
      </w:r>
      <w:r w:rsidR="00FB7FDD">
        <w:rPr>
          <w:rFonts w:cs="Times New Roman"/>
          <w:szCs w:val="21"/>
        </w:rPr>
        <w:tab/>
      </w:r>
      <w:r w:rsidR="00FB7FDD" w:rsidRPr="00FB7FDD">
        <w:rPr>
          <w:rFonts w:cs="Times New Roman"/>
          <w:szCs w:val="21"/>
        </w:rPr>
        <w:t>＊</w:t>
      </w:r>
      <w:r w:rsidR="00FB7FDD" w:rsidRPr="00FB7FDD">
        <w:rPr>
          <w:rFonts w:cs="Times New Roman"/>
          <w:szCs w:val="21"/>
        </w:rPr>
        <w:t>Micro chemical plants</w:t>
      </w:r>
      <w:r w:rsidR="00FB7FDD">
        <w:rPr>
          <w:rFonts w:cs="Times New Roman"/>
          <w:szCs w:val="21"/>
        </w:rPr>
        <w:br/>
      </w:r>
      <w:r w:rsidR="00FB7FDD" w:rsidRPr="00FB7FDD">
        <w:rPr>
          <w:rFonts w:cs="Times New Roman"/>
          <w:szCs w:val="21"/>
        </w:rPr>
        <w:t>＊</w:t>
      </w:r>
      <w:r w:rsidR="00FB7FDD" w:rsidRPr="00FB7FDD">
        <w:rPr>
          <w:rFonts w:cs="Times New Roman"/>
          <w:szCs w:val="21"/>
        </w:rPr>
        <w:t>Fluid and particle technology</w:t>
      </w:r>
      <w:r w:rsidR="00FB7FDD">
        <w:rPr>
          <w:rFonts w:cs="Times New Roman"/>
          <w:szCs w:val="21"/>
        </w:rPr>
        <w:tab/>
      </w:r>
      <w:r w:rsidR="00FB7FDD">
        <w:rPr>
          <w:rFonts w:cs="Times New Roman"/>
          <w:szCs w:val="21"/>
        </w:rPr>
        <w:tab/>
      </w:r>
      <w:r w:rsidR="00FB7FDD" w:rsidRPr="00FB7FDD">
        <w:rPr>
          <w:rFonts w:cs="Times New Roman"/>
          <w:szCs w:val="21"/>
        </w:rPr>
        <w:t>＊</w:t>
      </w:r>
      <w:r w:rsidR="00FB7FDD" w:rsidRPr="00FB7FDD">
        <w:rPr>
          <w:rFonts w:cs="Times New Roman"/>
          <w:szCs w:val="21"/>
        </w:rPr>
        <w:t>Reaction engineering</w:t>
      </w:r>
      <w:r w:rsidR="00FB7FDD">
        <w:rPr>
          <w:rFonts w:cs="Times New Roman"/>
          <w:szCs w:val="21"/>
        </w:rPr>
        <w:br/>
      </w:r>
      <w:r w:rsidR="00FB7FDD" w:rsidRPr="00FB7FDD">
        <w:rPr>
          <w:rFonts w:cs="Times New Roman"/>
          <w:szCs w:val="21"/>
        </w:rPr>
        <w:t>＊</w:t>
      </w:r>
      <w:r w:rsidR="00FB7FDD">
        <w:rPr>
          <w:rFonts w:cs="Times New Roman"/>
          <w:szCs w:val="21"/>
        </w:rPr>
        <w:t>Green technology</w:t>
      </w:r>
      <w:r w:rsidR="00FB7FDD">
        <w:rPr>
          <w:rFonts w:cs="Times New Roman"/>
          <w:szCs w:val="21"/>
        </w:rPr>
        <w:tab/>
      </w:r>
      <w:r w:rsidR="00FB7FDD">
        <w:rPr>
          <w:rFonts w:cs="Times New Roman"/>
          <w:szCs w:val="21"/>
        </w:rPr>
        <w:tab/>
      </w:r>
      <w:r w:rsidR="00FB7FDD">
        <w:rPr>
          <w:rFonts w:cs="Times New Roman"/>
          <w:szCs w:val="21"/>
        </w:rPr>
        <w:tab/>
      </w:r>
      <w:r w:rsidR="00FB7FDD" w:rsidRPr="00FB7FDD">
        <w:rPr>
          <w:rFonts w:cs="Times New Roman"/>
          <w:szCs w:val="21"/>
        </w:rPr>
        <w:t>＊</w:t>
      </w:r>
      <w:r w:rsidR="00FB7FDD" w:rsidRPr="00FB7FDD">
        <w:rPr>
          <w:rFonts w:cs="Times New Roman"/>
          <w:szCs w:val="21"/>
        </w:rPr>
        <w:t>Separations engineering</w:t>
      </w:r>
      <w:r w:rsidR="00FB7FDD">
        <w:rPr>
          <w:rFonts w:cs="Times New Roman"/>
          <w:szCs w:val="21"/>
        </w:rPr>
        <w:br/>
      </w:r>
      <w:r w:rsidR="00FB7FDD" w:rsidRPr="00FB7FDD">
        <w:rPr>
          <w:rFonts w:cs="Times New Roman"/>
          <w:szCs w:val="21"/>
        </w:rPr>
        <w:t>＊</w:t>
      </w:r>
      <w:r w:rsidR="00FB7FDD" w:rsidRPr="00FB7FDD">
        <w:rPr>
          <w:rFonts w:cs="Times New Roman"/>
          <w:szCs w:val="21"/>
        </w:rPr>
        <w:t>Supercritical Fluids</w:t>
      </w:r>
      <w:r w:rsidR="00FB7FDD">
        <w:rPr>
          <w:rFonts w:cs="Times New Roman"/>
          <w:szCs w:val="21"/>
        </w:rPr>
        <w:tab/>
      </w:r>
      <w:r w:rsidR="00FB7FDD">
        <w:rPr>
          <w:rFonts w:cs="Times New Roman"/>
          <w:szCs w:val="21"/>
        </w:rPr>
        <w:tab/>
      </w:r>
      <w:r w:rsidR="00FB7FDD">
        <w:rPr>
          <w:rFonts w:cs="Times New Roman"/>
          <w:szCs w:val="21"/>
        </w:rPr>
        <w:tab/>
      </w:r>
      <w:r w:rsidR="00FB7FDD" w:rsidRPr="00FB7FDD">
        <w:rPr>
          <w:rFonts w:cs="Times New Roman"/>
          <w:szCs w:val="21"/>
        </w:rPr>
        <w:t>＊</w:t>
      </w:r>
      <w:r w:rsidR="00FB7FDD" w:rsidRPr="00FB7FDD">
        <w:rPr>
          <w:rFonts w:cs="Times New Roman"/>
          <w:szCs w:val="21"/>
        </w:rPr>
        <w:t xml:space="preserve">System, Information and simulation </w:t>
      </w:r>
      <w:proofErr w:type="spellStart"/>
      <w:r w:rsidR="00FB7FDD" w:rsidRPr="00FB7FDD">
        <w:rPr>
          <w:rFonts w:cs="Times New Roman"/>
          <w:szCs w:val="21"/>
        </w:rPr>
        <w:t>echnologies</w:t>
      </w:r>
      <w:proofErr w:type="spellEnd"/>
      <w:r w:rsidR="00FB7FDD">
        <w:rPr>
          <w:rFonts w:cs="Times New Roman"/>
          <w:szCs w:val="21"/>
        </w:rPr>
        <w:br/>
      </w:r>
      <w:r w:rsidR="00FB7FDD" w:rsidRPr="00FB7FDD">
        <w:rPr>
          <w:rFonts w:cs="Times New Roman"/>
          <w:szCs w:val="21"/>
        </w:rPr>
        <w:t>＊</w:t>
      </w:r>
      <w:r w:rsidR="00FB7FDD" w:rsidRPr="00FB7FDD">
        <w:rPr>
          <w:rFonts w:cs="Times New Roman"/>
          <w:szCs w:val="21"/>
        </w:rPr>
        <w:t>Biochemical and food engineering</w:t>
      </w:r>
      <w:r w:rsidR="00FB7FDD">
        <w:rPr>
          <w:rFonts w:cs="Times New Roman"/>
          <w:szCs w:val="21"/>
        </w:rPr>
        <w:tab/>
      </w:r>
      <w:r w:rsidR="00FB7FDD" w:rsidRPr="00FB7FDD">
        <w:rPr>
          <w:rFonts w:cs="Times New Roman"/>
          <w:szCs w:val="21"/>
        </w:rPr>
        <w:t>＊</w:t>
      </w:r>
      <w:r w:rsidR="00FB7FDD" w:rsidRPr="00FB7FDD">
        <w:rPr>
          <w:rFonts w:cs="Times New Roman"/>
          <w:szCs w:val="21"/>
        </w:rPr>
        <w:t>Functio</w:t>
      </w:r>
      <w:r w:rsidR="00FB7FDD">
        <w:rPr>
          <w:rFonts w:cs="Times New Roman"/>
          <w:szCs w:val="21"/>
        </w:rPr>
        <w:t xml:space="preserve">nal, </w:t>
      </w:r>
      <w:proofErr w:type="spellStart"/>
      <w:r w:rsidR="00FB7FDD">
        <w:rPr>
          <w:rFonts w:cs="Times New Roman"/>
          <w:szCs w:val="21"/>
        </w:rPr>
        <w:t>nano</w:t>
      </w:r>
      <w:proofErr w:type="spellEnd"/>
      <w:r w:rsidR="00FB7FDD">
        <w:rPr>
          <w:rFonts w:cs="Times New Roman"/>
          <w:szCs w:val="21"/>
        </w:rPr>
        <w:t>- or smart materials</w:t>
      </w:r>
      <w:r w:rsidR="00FB7FDD">
        <w:rPr>
          <w:rFonts w:cs="Times New Roman"/>
          <w:szCs w:val="21"/>
        </w:rPr>
        <w:br/>
      </w:r>
      <w:r w:rsidR="00FB7FDD" w:rsidRPr="00FB7FDD">
        <w:rPr>
          <w:rFonts w:cs="Times New Roman"/>
          <w:szCs w:val="21"/>
        </w:rPr>
        <w:t>＊</w:t>
      </w:r>
      <w:r w:rsidR="00FB7FDD" w:rsidRPr="00FB7FDD">
        <w:rPr>
          <w:rFonts w:cs="Times New Roman"/>
          <w:szCs w:val="21"/>
        </w:rPr>
        <w:t>Business decision making</w:t>
      </w:r>
      <w:r w:rsidR="00FB7FDD">
        <w:rPr>
          <w:rFonts w:cs="Times New Roman"/>
          <w:szCs w:val="21"/>
        </w:rPr>
        <w:tab/>
      </w:r>
      <w:r w:rsidR="00FB7FDD" w:rsidRPr="00FB7FDD">
        <w:rPr>
          <w:rFonts w:cs="Times New Roman"/>
          <w:szCs w:val="21"/>
        </w:rPr>
        <w:tab/>
      </w:r>
      <w:r w:rsidR="00FB7FDD" w:rsidRPr="00FB7FDD">
        <w:rPr>
          <w:rFonts w:cs="Times New Roman"/>
          <w:szCs w:val="21"/>
        </w:rPr>
        <w:t>＊</w:t>
      </w:r>
      <w:r w:rsidR="00FB7FDD" w:rsidRPr="00FB7FDD">
        <w:rPr>
          <w:rFonts w:cs="Times New Roman"/>
          <w:szCs w:val="21"/>
        </w:rPr>
        <w:t xml:space="preserve">Interfacial phenomena </w:t>
      </w:r>
      <w:r w:rsidR="00FB7FDD">
        <w:rPr>
          <w:rFonts w:cs="Times New Roman"/>
          <w:szCs w:val="21"/>
        </w:rPr>
        <w:br/>
      </w:r>
      <w:r w:rsidR="00FB7FDD" w:rsidRPr="00FB7FDD">
        <w:rPr>
          <w:rFonts w:cs="Times New Roman"/>
          <w:szCs w:val="21"/>
        </w:rPr>
        <w:t>＊</w:t>
      </w:r>
      <w:r w:rsidR="00FB7FDD" w:rsidRPr="00FB7FDD">
        <w:rPr>
          <w:rFonts w:cs="Times New Roman"/>
          <w:szCs w:val="21"/>
        </w:rPr>
        <w:t>Chemical plant management</w:t>
      </w:r>
      <w:r w:rsidR="00FB7FDD">
        <w:rPr>
          <w:rFonts w:cs="Times New Roman"/>
          <w:szCs w:val="21"/>
        </w:rPr>
        <w:tab/>
      </w:r>
      <w:r w:rsidR="00FB7FDD">
        <w:rPr>
          <w:rFonts w:cs="Times New Roman"/>
          <w:szCs w:val="21"/>
        </w:rPr>
        <w:tab/>
      </w:r>
      <w:r w:rsidR="00FB7FDD" w:rsidRPr="00FB7FDD">
        <w:rPr>
          <w:rFonts w:cs="Times New Roman"/>
          <w:szCs w:val="21"/>
        </w:rPr>
        <w:t>＊</w:t>
      </w:r>
      <w:r w:rsidR="00FB7FDD" w:rsidRPr="00FB7FDD">
        <w:rPr>
          <w:rFonts w:cs="Times New Roman"/>
          <w:szCs w:val="21"/>
        </w:rPr>
        <w:t>Process safety</w:t>
      </w:r>
      <w:r w:rsidR="00FB7FDD">
        <w:rPr>
          <w:rFonts w:cs="Times New Roman"/>
          <w:szCs w:val="21"/>
        </w:rPr>
        <w:br/>
      </w:r>
      <w:r w:rsidR="00FB7FDD" w:rsidRPr="00FB7FDD">
        <w:rPr>
          <w:rFonts w:cs="Times New Roman"/>
          <w:szCs w:val="21"/>
        </w:rPr>
        <w:t>＊</w:t>
      </w:r>
      <w:r w:rsidR="00FB7FDD" w:rsidRPr="00FB7FDD">
        <w:rPr>
          <w:rFonts w:cs="Times New Roman"/>
          <w:szCs w:val="21"/>
        </w:rPr>
        <w:t>New</w:t>
      </w:r>
      <w:r w:rsidR="00FB7FDD">
        <w:rPr>
          <w:rFonts w:cs="Times New Roman"/>
          <w:szCs w:val="21"/>
        </w:rPr>
        <w:t xml:space="preserve"> energy and energy management</w:t>
      </w:r>
      <w:r w:rsidR="00FB7FDD">
        <w:rPr>
          <w:rFonts w:cs="Times New Roman"/>
          <w:szCs w:val="21"/>
        </w:rPr>
        <w:tab/>
      </w:r>
      <w:r w:rsidR="00FB7FDD" w:rsidRPr="00FB7FDD">
        <w:rPr>
          <w:rFonts w:cs="Times New Roman"/>
          <w:szCs w:val="21"/>
        </w:rPr>
        <w:t>＊</w:t>
      </w:r>
      <w:r w:rsidR="00FB7FDD" w:rsidRPr="00FB7FDD">
        <w:rPr>
          <w:rFonts w:cs="Times New Roman"/>
          <w:szCs w:val="21"/>
        </w:rPr>
        <w:t xml:space="preserve">Chemical engineering education </w:t>
      </w:r>
    </w:p>
    <w:p w14:paraId="52EB6AD5" w14:textId="009F5024" w:rsidR="00D27A0C" w:rsidRDefault="00D27A0C" w:rsidP="00FB7FDD">
      <w:pPr>
        <w:pStyle w:val="a5"/>
        <w:spacing w:line="300" w:lineRule="auto"/>
        <w:ind w:leftChars="100" w:left="420" w:hangingChars="100" w:hanging="210"/>
        <w:jc w:val="left"/>
        <w:rPr>
          <w:rFonts w:cs="Times New Roman"/>
          <w:szCs w:val="21"/>
        </w:rPr>
      </w:pPr>
      <w:r>
        <w:rPr>
          <w:rFonts w:cs="Times New Roman" w:hint="eastAsia"/>
          <w:szCs w:val="21"/>
        </w:rPr>
        <w:t>(</w:t>
      </w:r>
      <w:r>
        <w:rPr>
          <w:rFonts w:cs="Times New Roman"/>
          <w:szCs w:val="21"/>
        </w:rPr>
        <w:t xml:space="preserve">c) </w:t>
      </w:r>
      <w:r>
        <w:rPr>
          <w:rFonts w:cs="Times New Roman" w:hint="eastAsia"/>
          <w:szCs w:val="21"/>
        </w:rPr>
        <w:t>部会</w:t>
      </w:r>
      <w:r>
        <w:rPr>
          <w:rFonts w:cs="Times New Roman" w:hint="eastAsia"/>
          <w:szCs w:val="21"/>
        </w:rPr>
        <w:t>S</w:t>
      </w:r>
      <w:r>
        <w:rPr>
          <w:rFonts w:cs="Times New Roman"/>
          <w:szCs w:val="21"/>
        </w:rPr>
        <w:t>ession: 14</w:t>
      </w:r>
      <w:r>
        <w:rPr>
          <w:rFonts w:cs="Times New Roman" w:hint="eastAsia"/>
          <w:szCs w:val="21"/>
        </w:rPr>
        <w:t>部会による化学工学の個別技術に関するセッション</w:t>
      </w:r>
    </w:p>
    <w:p w14:paraId="366FD47F" w14:textId="657E8E80" w:rsidR="00FB7FDD" w:rsidRPr="00831131" w:rsidRDefault="00FB7FDD" w:rsidP="00FB7FDD">
      <w:pPr>
        <w:pStyle w:val="a5"/>
        <w:spacing w:line="300" w:lineRule="auto"/>
        <w:ind w:leftChars="100" w:left="420" w:hangingChars="100" w:hanging="210"/>
        <w:jc w:val="left"/>
        <w:rPr>
          <w:rFonts w:cs="Times New Roman"/>
          <w:szCs w:val="21"/>
        </w:rPr>
      </w:pPr>
      <w:r>
        <w:rPr>
          <w:rFonts w:cs="Times New Roman" w:hint="eastAsia"/>
          <w:szCs w:val="21"/>
        </w:rPr>
        <w:t>(d)</w:t>
      </w:r>
      <w:r w:rsidR="008F68A3">
        <w:rPr>
          <w:rFonts w:cs="Times New Roman"/>
          <w:szCs w:val="21"/>
        </w:rPr>
        <w:t xml:space="preserve"> Student P</w:t>
      </w:r>
      <w:r>
        <w:rPr>
          <w:rFonts w:cs="Times New Roman"/>
          <w:szCs w:val="21"/>
        </w:rPr>
        <w:t xml:space="preserve">rogram: </w:t>
      </w:r>
      <w:r>
        <w:rPr>
          <w:rFonts w:cs="Times New Roman" w:hint="eastAsia"/>
          <w:szCs w:val="21"/>
        </w:rPr>
        <w:t>学生をエンカレッジする企画</w:t>
      </w:r>
      <w:r>
        <w:rPr>
          <w:rFonts w:cs="Times New Roman"/>
          <w:szCs w:val="21"/>
        </w:rPr>
        <w:br/>
      </w:r>
      <w:r>
        <w:rPr>
          <w:rFonts w:cs="Times New Roman" w:hint="eastAsia"/>
          <w:szCs w:val="21"/>
        </w:rPr>
        <w:t>S</w:t>
      </w:r>
      <w:r>
        <w:rPr>
          <w:rFonts w:cs="Times New Roman"/>
          <w:szCs w:val="21"/>
        </w:rPr>
        <w:t xml:space="preserve">tudents’ SDGs Research Proposal: </w:t>
      </w:r>
      <w:r>
        <w:rPr>
          <w:rFonts w:cs="Times New Roman" w:hint="eastAsia"/>
          <w:szCs w:val="21"/>
        </w:rPr>
        <w:t>アジアの学生がローカルな問題に対し調査研究を実施し、課題解決の研究提案を発表。専門家や企業、投資家と出会いの場を提供。</w:t>
      </w:r>
    </w:p>
    <w:p w14:paraId="645A622E" w14:textId="3525166C" w:rsidR="005A19F4" w:rsidRPr="00831131" w:rsidRDefault="00D27A0C" w:rsidP="00750A5F">
      <w:pPr>
        <w:pStyle w:val="a5"/>
        <w:spacing w:beforeLines="50" w:before="120"/>
        <w:ind w:leftChars="0" w:left="0"/>
        <w:jc w:val="left"/>
        <w:rPr>
          <w:rFonts w:cs="Times New Roman"/>
          <w:szCs w:val="21"/>
        </w:rPr>
      </w:pPr>
      <w:r>
        <w:rPr>
          <w:rFonts w:cs="Times New Roman" w:hint="eastAsia"/>
          <w:szCs w:val="21"/>
        </w:rPr>
        <w:t xml:space="preserve">(2) </w:t>
      </w:r>
      <w:r w:rsidR="005A19F4" w:rsidRPr="00831131">
        <w:rPr>
          <w:rFonts w:cs="Times New Roman"/>
          <w:szCs w:val="21"/>
        </w:rPr>
        <w:t>日程表</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91"/>
        <w:gridCol w:w="1418"/>
        <w:gridCol w:w="1418"/>
        <w:gridCol w:w="1418"/>
        <w:gridCol w:w="1418"/>
        <w:gridCol w:w="1418"/>
      </w:tblGrid>
      <w:tr w:rsidR="00765448" w:rsidRPr="00831131" w14:paraId="481AC413" w14:textId="77777777" w:rsidTr="00750A5F">
        <w:trPr>
          <w:trHeight w:val="465"/>
        </w:trPr>
        <w:tc>
          <w:tcPr>
            <w:tcW w:w="1191" w:type="dxa"/>
            <w:tcBorders>
              <w:top w:val="single" w:sz="4" w:space="0" w:color="auto"/>
              <w:left w:val="single" w:sz="4" w:space="0" w:color="auto"/>
              <w:bottom w:val="single" w:sz="4" w:space="0" w:color="auto"/>
              <w:right w:val="single" w:sz="4" w:space="0" w:color="auto"/>
            </w:tcBorders>
          </w:tcPr>
          <w:p w14:paraId="0748178E" w14:textId="77777777" w:rsidR="00765448" w:rsidRPr="00831131" w:rsidRDefault="00765448">
            <w:pPr>
              <w:suppressAutoHyphens/>
              <w:kinsoku w:val="0"/>
              <w:overflowPunct w:val="0"/>
              <w:autoSpaceDE w:val="0"/>
              <w:autoSpaceDN w:val="0"/>
              <w:adjustRightInd w:val="0"/>
              <w:snapToGrid w:val="0"/>
              <w:spacing w:before="120" w:line="360" w:lineRule="atLeast"/>
              <w:ind w:left="880"/>
              <w:jc w:val="center"/>
              <w:rPr>
                <w:rFonts w:cs="Times New Roman"/>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BC633F" w14:textId="77777777" w:rsidR="00765448" w:rsidRPr="00831131" w:rsidRDefault="00765448">
            <w:pPr>
              <w:snapToGrid w:val="0"/>
              <w:spacing w:line="216" w:lineRule="auto"/>
              <w:jc w:val="center"/>
              <w:rPr>
                <w:rFonts w:cs="Times New Roman"/>
                <w:szCs w:val="21"/>
              </w:rPr>
            </w:pPr>
            <w:r w:rsidRPr="00831131">
              <w:rPr>
                <w:rFonts w:cs="Times New Roman"/>
                <w:szCs w:val="21"/>
              </w:rPr>
              <w:t>9</w:t>
            </w:r>
            <w:r w:rsidRPr="00831131">
              <w:rPr>
                <w:rFonts w:cs="Times New Roman"/>
                <w:szCs w:val="21"/>
              </w:rPr>
              <w:t>月</w:t>
            </w:r>
            <w:r w:rsidRPr="00831131">
              <w:rPr>
                <w:rFonts w:cs="Times New Roman"/>
                <w:szCs w:val="21"/>
              </w:rPr>
              <w:t>23</w:t>
            </w:r>
            <w:r w:rsidRPr="00831131">
              <w:rPr>
                <w:rFonts w:cs="Times New Roman"/>
                <w:szCs w:val="21"/>
              </w:rPr>
              <w:t>日</w:t>
            </w:r>
            <w:r w:rsidRPr="00831131">
              <w:rPr>
                <w:rFonts w:cs="Times New Roman"/>
                <w:szCs w:val="21"/>
              </w:rPr>
              <w:t>(</w:t>
            </w:r>
            <w:r w:rsidRPr="00831131">
              <w:rPr>
                <w:rFonts w:cs="Times New Roman"/>
                <w:szCs w:val="21"/>
              </w:rPr>
              <w:t>月</w:t>
            </w:r>
            <w:r w:rsidRPr="00831131">
              <w:rPr>
                <w:rFonts w:cs="Times New Roman"/>
                <w:szCs w:val="21"/>
              </w:rPr>
              <w:t>)</w:t>
            </w:r>
          </w:p>
          <w:p w14:paraId="1D385EBA" w14:textId="77777777" w:rsidR="00765448" w:rsidRPr="00831131" w:rsidRDefault="00765448">
            <w:pPr>
              <w:snapToGrid w:val="0"/>
              <w:spacing w:line="216" w:lineRule="auto"/>
              <w:jc w:val="center"/>
              <w:rPr>
                <w:rFonts w:cs="Times New Roman"/>
                <w:color w:val="000000"/>
                <w:szCs w:val="21"/>
              </w:rPr>
            </w:pPr>
            <w:r w:rsidRPr="00831131">
              <w:rPr>
                <w:rFonts w:cs="Times New Roman"/>
                <w:szCs w:val="21"/>
              </w:rPr>
              <w:t>1</w:t>
            </w:r>
            <w:r w:rsidRPr="00831131">
              <w:rPr>
                <w:rFonts w:cs="Times New Roman"/>
                <w:szCs w:val="21"/>
              </w:rPr>
              <w:t>日目</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96BC59" w14:textId="77777777" w:rsidR="00765448" w:rsidRPr="00831131" w:rsidRDefault="00765448">
            <w:pPr>
              <w:snapToGrid w:val="0"/>
              <w:spacing w:line="216" w:lineRule="auto"/>
              <w:jc w:val="center"/>
              <w:rPr>
                <w:rFonts w:cs="Times New Roman"/>
                <w:szCs w:val="21"/>
              </w:rPr>
            </w:pPr>
            <w:r w:rsidRPr="00831131">
              <w:rPr>
                <w:rFonts w:cs="Times New Roman"/>
                <w:szCs w:val="21"/>
              </w:rPr>
              <w:t>9</w:t>
            </w:r>
            <w:r w:rsidRPr="00831131">
              <w:rPr>
                <w:rFonts w:cs="Times New Roman"/>
                <w:szCs w:val="21"/>
              </w:rPr>
              <w:t>月</w:t>
            </w:r>
            <w:r w:rsidRPr="00831131">
              <w:rPr>
                <w:rFonts w:cs="Times New Roman"/>
                <w:szCs w:val="21"/>
              </w:rPr>
              <w:t>24</w:t>
            </w:r>
            <w:r w:rsidRPr="00831131">
              <w:rPr>
                <w:rFonts w:cs="Times New Roman"/>
                <w:szCs w:val="21"/>
              </w:rPr>
              <w:t>日</w:t>
            </w:r>
            <w:r w:rsidRPr="00831131">
              <w:rPr>
                <w:rFonts w:cs="Times New Roman"/>
                <w:szCs w:val="21"/>
              </w:rPr>
              <w:t>(</w:t>
            </w:r>
            <w:r w:rsidRPr="00831131">
              <w:rPr>
                <w:rFonts w:cs="Times New Roman"/>
                <w:szCs w:val="21"/>
              </w:rPr>
              <w:t>火</w:t>
            </w:r>
            <w:r w:rsidRPr="00831131">
              <w:rPr>
                <w:rFonts w:cs="Times New Roman"/>
                <w:szCs w:val="21"/>
              </w:rPr>
              <w:t>)</w:t>
            </w:r>
          </w:p>
          <w:p w14:paraId="2FC44D58" w14:textId="77777777" w:rsidR="00765448" w:rsidRPr="00831131" w:rsidRDefault="00765448">
            <w:pPr>
              <w:snapToGrid w:val="0"/>
              <w:spacing w:line="216" w:lineRule="auto"/>
              <w:jc w:val="center"/>
              <w:rPr>
                <w:rFonts w:cs="Times New Roman"/>
                <w:color w:val="000000"/>
                <w:szCs w:val="21"/>
              </w:rPr>
            </w:pPr>
            <w:r w:rsidRPr="00831131">
              <w:rPr>
                <w:rFonts w:cs="Times New Roman"/>
                <w:szCs w:val="21"/>
              </w:rPr>
              <w:t>2</w:t>
            </w:r>
            <w:r w:rsidRPr="00831131">
              <w:rPr>
                <w:rFonts w:cs="Times New Roman"/>
                <w:szCs w:val="21"/>
              </w:rPr>
              <w:t>日目</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D7E67D" w14:textId="77777777" w:rsidR="00765448" w:rsidRPr="00831131" w:rsidRDefault="00765448">
            <w:pPr>
              <w:snapToGrid w:val="0"/>
              <w:spacing w:line="216" w:lineRule="auto"/>
              <w:jc w:val="center"/>
              <w:rPr>
                <w:rFonts w:cs="Times New Roman"/>
                <w:szCs w:val="21"/>
              </w:rPr>
            </w:pPr>
            <w:r w:rsidRPr="00831131">
              <w:rPr>
                <w:rFonts w:cs="Times New Roman"/>
                <w:szCs w:val="21"/>
              </w:rPr>
              <w:t>9</w:t>
            </w:r>
            <w:r w:rsidRPr="00831131">
              <w:rPr>
                <w:rFonts w:cs="Times New Roman"/>
                <w:szCs w:val="21"/>
              </w:rPr>
              <w:t>月</w:t>
            </w:r>
            <w:r w:rsidRPr="00831131">
              <w:rPr>
                <w:rFonts w:cs="Times New Roman"/>
                <w:szCs w:val="21"/>
              </w:rPr>
              <w:t>25</w:t>
            </w:r>
            <w:r w:rsidRPr="00831131">
              <w:rPr>
                <w:rFonts w:cs="Times New Roman"/>
                <w:szCs w:val="21"/>
              </w:rPr>
              <w:t>日</w:t>
            </w:r>
            <w:r w:rsidRPr="00831131">
              <w:rPr>
                <w:rFonts w:cs="Times New Roman"/>
                <w:szCs w:val="21"/>
              </w:rPr>
              <w:t>(</w:t>
            </w:r>
            <w:r w:rsidRPr="00831131">
              <w:rPr>
                <w:rFonts w:cs="Times New Roman"/>
                <w:szCs w:val="21"/>
              </w:rPr>
              <w:t>水</w:t>
            </w:r>
            <w:r w:rsidRPr="00831131">
              <w:rPr>
                <w:rFonts w:cs="Times New Roman"/>
                <w:szCs w:val="21"/>
              </w:rPr>
              <w:t>)</w:t>
            </w:r>
          </w:p>
          <w:p w14:paraId="2DB201C2" w14:textId="77777777" w:rsidR="00765448" w:rsidRPr="00831131" w:rsidRDefault="00765448">
            <w:pPr>
              <w:snapToGrid w:val="0"/>
              <w:spacing w:line="216" w:lineRule="auto"/>
              <w:jc w:val="center"/>
              <w:rPr>
                <w:rFonts w:cs="Times New Roman"/>
                <w:color w:val="000000"/>
                <w:szCs w:val="21"/>
              </w:rPr>
            </w:pPr>
            <w:r w:rsidRPr="00831131">
              <w:rPr>
                <w:rFonts w:cs="Times New Roman"/>
                <w:szCs w:val="21"/>
              </w:rPr>
              <w:t>3</w:t>
            </w:r>
            <w:r w:rsidRPr="00831131">
              <w:rPr>
                <w:rFonts w:cs="Times New Roman"/>
                <w:szCs w:val="21"/>
              </w:rPr>
              <w:t>日目</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FA39BC" w14:textId="77777777" w:rsidR="00765448" w:rsidRPr="00831131" w:rsidRDefault="00765448">
            <w:pPr>
              <w:snapToGrid w:val="0"/>
              <w:spacing w:line="216" w:lineRule="auto"/>
              <w:jc w:val="center"/>
              <w:rPr>
                <w:rFonts w:cs="Times New Roman"/>
                <w:szCs w:val="21"/>
              </w:rPr>
            </w:pPr>
            <w:r w:rsidRPr="00831131">
              <w:rPr>
                <w:rFonts w:cs="Times New Roman"/>
                <w:szCs w:val="21"/>
              </w:rPr>
              <w:t>9</w:t>
            </w:r>
            <w:r w:rsidRPr="00831131">
              <w:rPr>
                <w:rFonts w:cs="Times New Roman"/>
                <w:szCs w:val="21"/>
              </w:rPr>
              <w:t>月</w:t>
            </w:r>
            <w:r w:rsidRPr="00831131">
              <w:rPr>
                <w:rFonts w:cs="Times New Roman"/>
                <w:szCs w:val="21"/>
              </w:rPr>
              <w:t>26</w:t>
            </w:r>
            <w:r w:rsidRPr="00831131">
              <w:rPr>
                <w:rFonts w:cs="Times New Roman"/>
                <w:szCs w:val="21"/>
              </w:rPr>
              <w:t>日</w:t>
            </w:r>
            <w:r w:rsidRPr="00831131">
              <w:rPr>
                <w:rFonts w:cs="Times New Roman"/>
                <w:szCs w:val="21"/>
              </w:rPr>
              <w:t>(</w:t>
            </w:r>
            <w:r w:rsidRPr="00831131">
              <w:rPr>
                <w:rFonts w:cs="Times New Roman"/>
                <w:szCs w:val="21"/>
              </w:rPr>
              <w:t>木</w:t>
            </w:r>
            <w:r w:rsidRPr="00831131">
              <w:rPr>
                <w:rFonts w:cs="Times New Roman"/>
                <w:szCs w:val="21"/>
              </w:rPr>
              <w:t>)</w:t>
            </w:r>
          </w:p>
          <w:p w14:paraId="3A859500" w14:textId="77777777" w:rsidR="00765448" w:rsidRPr="00831131" w:rsidRDefault="00765448">
            <w:pPr>
              <w:snapToGrid w:val="0"/>
              <w:spacing w:line="216" w:lineRule="auto"/>
              <w:jc w:val="center"/>
              <w:rPr>
                <w:rFonts w:cs="Times New Roman"/>
                <w:color w:val="000000"/>
                <w:szCs w:val="21"/>
              </w:rPr>
            </w:pPr>
            <w:r w:rsidRPr="00831131">
              <w:rPr>
                <w:rFonts w:cs="Times New Roman"/>
                <w:szCs w:val="21"/>
              </w:rPr>
              <w:t>4</w:t>
            </w:r>
            <w:r w:rsidRPr="00831131">
              <w:rPr>
                <w:rFonts w:cs="Times New Roman"/>
                <w:szCs w:val="21"/>
              </w:rPr>
              <w:t>日目</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B1E137" w14:textId="77777777" w:rsidR="00765448" w:rsidRPr="00831131" w:rsidRDefault="00765448">
            <w:pPr>
              <w:snapToGrid w:val="0"/>
              <w:spacing w:line="216" w:lineRule="auto"/>
              <w:jc w:val="center"/>
              <w:rPr>
                <w:rFonts w:cs="Times New Roman"/>
                <w:szCs w:val="21"/>
              </w:rPr>
            </w:pPr>
            <w:r w:rsidRPr="00831131">
              <w:rPr>
                <w:rFonts w:cs="Times New Roman"/>
                <w:szCs w:val="21"/>
              </w:rPr>
              <w:t>9</w:t>
            </w:r>
            <w:r w:rsidRPr="00831131">
              <w:rPr>
                <w:rFonts w:cs="Times New Roman"/>
                <w:szCs w:val="21"/>
              </w:rPr>
              <w:t>月</w:t>
            </w:r>
            <w:r w:rsidRPr="00831131">
              <w:rPr>
                <w:rFonts w:cs="Times New Roman"/>
                <w:szCs w:val="21"/>
              </w:rPr>
              <w:t>27</w:t>
            </w:r>
            <w:r w:rsidRPr="00831131">
              <w:rPr>
                <w:rFonts w:cs="Times New Roman"/>
                <w:szCs w:val="21"/>
              </w:rPr>
              <w:t>日</w:t>
            </w:r>
            <w:r w:rsidRPr="00831131">
              <w:rPr>
                <w:rFonts w:cs="Times New Roman"/>
                <w:szCs w:val="21"/>
              </w:rPr>
              <w:t>(</w:t>
            </w:r>
            <w:r w:rsidRPr="00831131">
              <w:rPr>
                <w:rFonts w:cs="Times New Roman"/>
                <w:szCs w:val="21"/>
              </w:rPr>
              <w:t>金</w:t>
            </w:r>
            <w:r w:rsidRPr="00831131">
              <w:rPr>
                <w:rFonts w:cs="Times New Roman"/>
                <w:szCs w:val="21"/>
              </w:rPr>
              <w:t>)</w:t>
            </w:r>
          </w:p>
          <w:p w14:paraId="1019C803" w14:textId="77777777" w:rsidR="00765448" w:rsidRPr="00831131" w:rsidRDefault="00765448">
            <w:pPr>
              <w:snapToGrid w:val="0"/>
              <w:spacing w:line="216" w:lineRule="auto"/>
              <w:jc w:val="center"/>
              <w:rPr>
                <w:rFonts w:cs="Times New Roman"/>
                <w:color w:val="000000"/>
                <w:szCs w:val="21"/>
              </w:rPr>
            </w:pPr>
            <w:r w:rsidRPr="00831131">
              <w:rPr>
                <w:rFonts w:cs="Times New Roman"/>
                <w:szCs w:val="21"/>
              </w:rPr>
              <w:t>5</w:t>
            </w:r>
            <w:r w:rsidRPr="00831131">
              <w:rPr>
                <w:rFonts w:cs="Times New Roman"/>
                <w:szCs w:val="21"/>
              </w:rPr>
              <w:t>日目</w:t>
            </w:r>
          </w:p>
        </w:tc>
      </w:tr>
      <w:tr w:rsidR="00765448" w:rsidRPr="00831131" w14:paraId="6D15B71B" w14:textId="77777777" w:rsidTr="00750A5F">
        <w:trPr>
          <w:trHeight w:val="146"/>
        </w:trPr>
        <w:tc>
          <w:tcPr>
            <w:tcW w:w="1191" w:type="dxa"/>
            <w:tcBorders>
              <w:top w:val="single" w:sz="4" w:space="0" w:color="auto"/>
              <w:left w:val="single" w:sz="4" w:space="0" w:color="auto"/>
              <w:bottom w:val="single" w:sz="4" w:space="0" w:color="auto"/>
              <w:right w:val="single" w:sz="4" w:space="0" w:color="auto"/>
            </w:tcBorders>
            <w:vAlign w:val="center"/>
            <w:hideMark/>
          </w:tcPr>
          <w:p w14:paraId="45E0F474" w14:textId="77777777" w:rsidR="00765448" w:rsidRPr="00831131" w:rsidRDefault="00765448">
            <w:pPr>
              <w:suppressAutoHyphens/>
              <w:kinsoku w:val="0"/>
              <w:overflowPunct w:val="0"/>
              <w:autoSpaceDE w:val="0"/>
              <w:autoSpaceDN w:val="0"/>
              <w:adjustRightInd w:val="0"/>
              <w:snapToGrid w:val="0"/>
              <w:spacing w:line="240" w:lineRule="exact"/>
              <w:ind w:right="19"/>
              <w:jc w:val="center"/>
              <w:rPr>
                <w:rFonts w:cs="Times New Roman"/>
                <w:color w:val="000000"/>
                <w:szCs w:val="21"/>
              </w:rPr>
            </w:pPr>
            <w:r w:rsidRPr="00831131">
              <w:rPr>
                <w:rFonts w:cs="Times New Roman"/>
                <w:szCs w:val="21"/>
              </w:rPr>
              <w:t>9:00-10:00</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620EE107" w14:textId="77777777" w:rsidR="00765448" w:rsidRPr="00831131" w:rsidRDefault="00765448">
            <w:pPr>
              <w:snapToGrid w:val="0"/>
              <w:spacing w:line="240" w:lineRule="exact"/>
              <w:jc w:val="center"/>
              <w:rPr>
                <w:rFonts w:cs="Times New Roman"/>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FDBB00B" w14:textId="0D808EA2" w:rsidR="00765448" w:rsidRPr="00831131" w:rsidRDefault="00765448">
            <w:pPr>
              <w:snapToGrid w:val="0"/>
              <w:spacing w:line="240" w:lineRule="exact"/>
              <w:jc w:val="center"/>
              <w:rPr>
                <w:rFonts w:cs="Times New Roman"/>
                <w:color w:val="000000"/>
                <w:szCs w:val="21"/>
              </w:rPr>
            </w:pPr>
            <w:r w:rsidRPr="00831131">
              <w:rPr>
                <w:rFonts w:cs="Times New Roman"/>
                <w:szCs w:val="21"/>
              </w:rPr>
              <w:t>開会式</w:t>
            </w:r>
            <w:r w:rsidRPr="00831131">
              <w:rPr>
                <w:rFonts w:cs="Times New Roman"/>
                <w:szCs w:val="21"/>
              </w:rPr>
              <w:t>/</w:t>
            </w:r>
            <w:r w:rsidR="00750A5F">
              <w:rPr>
                <w:rFonts w:cs="Times New Roman"/>
                <w:szCs w:val="21"/>
              </w:rPr>
              <w:br/>
            </w:r>
            <w:r w:rsidRPr="00831131">
              <w:rPr>
                <w:rFonts w:cs="Times New Roman"/>
                <w:szCs w:val="21"/>
              </w:rPr>
              <w:t>Plenary 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FD826B" w14:textId="77777777" w:rsidR="00765448" w:rsidRPr="00831131" w:rsidRDefault="00765448">
            <w:pPr>
              <w:snapToGrid w:val="0"/>
              <w:spacing w:line="240" w:lineRule="exact"/>
              <w:jc w:val="center"/>
              <w:rPr>
                <w:rFonts w:cs="Times New Roman"/>
                <w:color w:val="000000"/>
                <w:szCs w:val="21"/>
              </w:rPr>
            </w:pPr>
            <w:r w:rsidRPr="00831131">
              <w:rPr>
                <w:rFonts w:cs="Times New Roman"/>
                <w:szCs w:val="21"/>
              </w:rPr>
              <w:t>Plenary 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81166A" w14:textId="77777777" w:rsidR="00765448" w:rsidRPr="00831131" w:rsidRDefault="00765448">
            <w:pPr>
              <w:snapToGrid w:val="0"/>
              <w:spacing w:line="240" w:lineRule="exact"/>
              <w:jc w:val="center"/>
              <w:rPr>
                <w:rFonts w:cs="Times New Roman"/>
                <w:color w:val="000000"/>
                <w:szCs w:val="21"/>
              </w:rPr>
            </w:pPr>
            <w:r w:rsidRPr="00831131">
              <w:rPr>
                <w:rFonts w:cs="Times New Roman"/>
                <w:szCs w:val="21"/>
              </w:rPr>
              <w:t>Plenary 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45CEA8" w14:textId="77777777" w:rsidR="00765448" w:rsidRPr="00831131" w:rsidRDefault="00765448">
            <w:pPr>
              <w:snapToGrid w:val="0"/>
              <w:spacing w:line="240" w:lineRule="exact"/>
              <w:jc w:val="center"/>
              <w:rPr>
                <w:rFonts w:cs="Times New Roman"/>
                <w:szCs w:val="21"/>
              </w:rPr>
            </w:pPr>
            <w:r w:rsidRPr="00831131">
              <w:rPr>
                <w:rFonts w:cs="Times New Roman"/>
                <w:szCs w:val="21"/>
              </w:rPr>
              <w:t>Plenary 4</w:t>
            </w:r>
          </w:p>
        </w:tc>
      </w:tr>
      <w:tr w:rsidR="00765448" w:rsidRPr="00831131" w14:paraId="02F508A4" w14:textId="77777777" w:rsidTr="00750A5F">
        <w:trPr>
          <w:trHeight w:val="199"/>
        </w:trPr>
        <w:tc>
          <w:tcPr>
            <w:tcW w:w="1191" w:type="dxa"/>
            <w:tcBorders>
              <w:top w:val="single" w:sz="4" w:space="0" w:color="auto"/>
              <w:left w:val="single" w:sz="4" w:space="0" w:color="auto"/>
              <w:bottom w:val="single" w:sz="4" w:space="0" w:color="auto"/>
              <w:right w:val="single" w:sz="4" w:space="0" w:color="auto"/>
            </w:tcBorders>
            <w:vAlign w:val="center"/>
            <w:hideMark/>
          </w:tcPr>
          <w:p w14:paraId="751E69DC" w14:textId="77777777" w:rsidR="00765448" w:rsidRPr="00831131" w:rsidRDefault="00765448">
            <w:pPr>
              <w:snapToGrid w:val="0"/>
              <w:spacing w:line="240" w:lineRule="exact"/>
              <w:rPr>
                <w:rFonts w:cs="Times New Roman"/>
                <w:szCs w:val="21"/>
              </w:rPr>
            </w:pPr>
            <w:r w:rsidRPr="00831131">
              <w:rPr>
                <w:rFonts w:cs="Times New Roman"/>
                <w:szCs w:val="21"/>
              </w:rPr>
              <w:t>10:00-10:30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AD02239" w14:textId="77777777" w:rsidR="00765448" w:rsidRPr="00831131" w:rsidRDefault="00765448">
            <w:pPr>
              <w:widowControl/>
              <w:jc w:val="left"/>
              <w:rPr>
                <w:rFonts w:cs="Times New Roman"/>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DBD9D95" w14:textId="77777777" w:rsidR="00765448" w:rsidRPr="00831131" w:rsidRDefault="00765448">
            <w:pPr>
              <w:snapToGrid w:val="0"/>
              <w:spacing w:line="240" w:lineRule="exact"/>
              <w:jc w:val="center"/>
              <w:rPr>
                <w:rFonts w:cs="Times New Roman"/>
                <w:szCs w:val="21"/>
              </w:rPr>
            </w:pPr>
            <w:r w:rsidRPr="00831131">
              <w:rPr>
                <w:rFonts w:cs="Times New Roman"/>
                <w:szCs w:val="21"/>
              </w:rPr>
              <w:t>Coffee Break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530B6F" w14:textId="77777777" w:rsidR="00765448" w:rsidRPr="00831131" w:rsidRDefault="00765448">
            <w:pPr>
              <w:snapToGrid w:val="0"/>
              <w:spacing w:line="240" w:lineRule="exact"/>
              <w:jc w:val="center"/>
              <w:rPr>
                <w:rFonts w:cs="Times New Roman"/>
                <w:szCs w:val="21"/>
              </w:rPr>
            </w:pPr>
            <w:r w:rsidRPr="00831131">
              <w:rPr>
                <w:rFonts w:cs="Times New Roman"/>
                <w:szCs w:val="21"/>
              </w:rPr>
              <w:t>Coffee Break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EA84E8" w14:textId="77777777" w:rsidR="00765448" w:rsidRPr="00831131" w:rsidRDefault="00765448">
            <w:pPr>
              <w:snapToGrid w:val="0"/>
              <w:spacing w:line="240" w:lineRule="exact"/>
              <w:jc w:val="center"/>
              <w:rPr>
                <w:rFonts w:cs="Times New Roman"/>
                <w:szCs w:val="21"/>
              </w:rPr>
            </w:pPr>
            <w:r w:rsidRPr="00831131">
              <w:rPr>
                <w:rFonts w:cs="Times New Roman"/>
                <w:szCs w:val="21"/>
              </w:rPr>
              <w:t>Coffee Break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F97B1E" w14:textId="77777777" w:rsidR="00765448" w:rsidRPr="00831131" w:rsidRDefault="00765448">
            <w:pPr>
              <w:snapToGrid w:val="0"/>
              <w:spacing w:line="240" w:lineRule="exact"/>
              <w:jc w:val="center"/>
              <w:rPr>
                <w:rFonts w:cs="Times New Roman"/>
                <w:szCs w:val="21"/>
              </w:rPr>
            </w:pPr>
            <w:r w:rsidRPr="00831131">
              <w:rPr>
                <w:rFonts w:cs="Times New Roman"/>
                <w:szCs w:val="21"/>
              </w:rPr>
              <w:t>Coffee Break</w:t>
            </w:r>
          </w:p>
        </w:tc>
      </w:tr>
      <w:tr w:rsidR="00765448" w:rsidRPr="00831131" w14:paraId="3C9A574D" w14:textId="77777777" w:rsidTr="00750A5F">
        <w:trPr>
          <w:trHeight w:val="661"/>
        </w:trPr>
        <w:tc>
          <w:tcPr>
            <w:tcW w:w="1191" w:type="dxa"/>
            <w:tcBorders>
              <w:top w:val="single" w:sz="4" w:space="0" w:color="auto"/>
              <w:left w:val="single" w:sz="4" w:space="0" w:color="auto"/>
              <w:bottom w:val="single" w:sz="4" w:space="0" w:color="auto"/>
              <w:right w:val="single" w:sz="4" w:space="0" w:color="auto"/>
            </w:tcBorders>
            <w:vAlign w:val="center"/>
            <w:hideMark/>
          </w:tcPr>
          <w:p w14:paraId="0D592DC9" w14:textId="77777777" w:rsidR="00765448" w:rsidRPr="00831131" w:rsidRDefault="00765448">
            <w:pPr>
              <w:snapToGrid w:val="0"/>
              <w:spacing w:line="240" w:lineRule="atLeast"/>
              <w:rPr>
                <w:rFonts w:cs="Times New Roman"/>
                <w:szCs w:val="21"/>
              </w:rPr>
            </w:pPr>
            <w:r w:rsidRPr="00831131">
              <w:rPr>
                <w:rFonts w:cs="Times New Roman"/>
                <w:szCs w:val="21"/>
              </w:rPr>
              <w:t>10:30-12:00</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375CE3BB" w14:textId="01511286" w:rsidR="00765448" w:rsidRPr="00831131" w:rsidRDefault="00765448">
            <w:pPr>
              <w:snapToGrid w:val="0"/>
              <w:spacing w:line="216" w:lineRule="auto"/>
              <w:rPr>
                <w:rFonts w:cs="Times New Roman"/>
                <w:color w:val="000000"/>
                <w:szCs w:val="21"/>
              </w:rPr>
            </w:pPr>
            <w:r w:rsidRPr="00831131">
              <w:rPr>
                <w:rFonts w:cs="Times New Roman"/>
                <w:szCs w:val="21"/>
              </w:rPr>
              <w:t>Student program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993BBA" w14:textId="05781A5C" w:rsidR="00765448" w:rsidRPr="00831131" w:rsidRDefault="00750A5F">
            <w:pPr>
              <w:snapToGrid w:val="0"/>
              <w:spacing w:line="216" w:lineRule="auto"/>
              <w:rPr>
                <w:rFonts w:cs="Times New Roman"/>
                <w:color w:val="000000"/>
                <w:szCs w:val="21"/>
              </w:rPr>
            </w:pPr>
            <w:proofErr w:type="spellStart"/>
            <w:r>
              <w:rPr>
                <w:rFonts w:cs="Times New Roman" w:hint="eastAsia"/>
                <w:szCs w:val="21"/>
              </w:rPr>
              <w:t>S</w:t>
            </w:r>
            <w:r>
              <w:rPr>
                <w:rFonts w:cs="Times New Roman"/>
                <w:szCs w:val="21"/>
              </w:rPr>
              <w:t>ympo</w:t>
            </w:r>
            <w:proofErr w:type="spellEnd"/>
            <w:r>
              <w:rPr>
                <w:rFonts w:cs="Times New Roman"/>
                <w:szCs w:val="21"/>
              </w:rPr>
              <w:t>/S</w:t>
            </w:r>
            <w:r w:rsidR="00765448" w:rsidRPr="00831131">
              <w:rPr>
                <w:rFonts w:cs="Times New Roman"/>
                <w:szCs w:val="21"/>
              </w:rPr>
              <w:t>ession</w:t>
            </w:r>
          </w:p>
          <w:p w14:paraId="6E950A49" w14:textId="3F4B1163" w:rsidR="00765448" w:rsidRPr="00831131" w:rsidRDefault="00765448">
            <w:pPr>
              <w:snapToGrid w:val="0"/>
              <w:spacing w:line="216" w:lineRule="auto"/>
              <w:jc w:val="left"/>
              <w:rPr>
                <w:rFonts w:cs="Times New Roman"/>
                <w:color w:val="000000"/>
                <w:szCs w:val="21"/>
              </w:rPr>
            </w:pPr>
            <w:r w:rsidRPr="00831131">
              <w:rPr>
                <w:rFonts w:cs="Times New Roman"/>
                <w:szCs w:val="21"/>
              </w:rPr>
              <w:t>(14</w:t>
            </w:r>
            <w:r w:rsidRPr="00831131">
              <w:rPr>
                <w:rFonts w:cs="Times New Roman"/>
                <w:szCs w:val="21"/>
              </w:rPr>
              <w:t>会場</w:t>
            </w:r>
            <w:r w:rsidRPr="00831131">
              <w:rPr>
                <w:rFonts w:cs="Times New Roman"/>
                <w:szCs w:val="21"/>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B889CE" w14:textId="1BD59A4E" w:rsidR="00765448" w:rsidRPr="00831131" w:rsidRDefault="00750A5F">
            <w:pPr>
              <w:snapToGrid w:val="0"/>
              <w:spacing w:line="216" w:lineRule="auto"/>
              <w:rPr>
                <w:rFonts w:cs="Times New Roman"/>
                <w:color w:val="000000"/>
                <w:szCs w:val="21"/>
              </w:rPr>
            </w:pPr>
            <w:proofErr w:type="spellStart"/>
            <w:r>
              <w:rPr>
                <w:rFonts w:cs="Times New Roman" w:hint="eastAsia"/>
                <w:szCs w:val="21"/>
              </w:rPr>
              <w:t>S</w:t>
            </w:r>
            <w:r>
              <w:rPr>
                <w:rFonts w:cs="Times New Roman"/>
                <w:szCs w:val="21"/>
              </w:rPr>
              <w:t>ympo</w:t>
            </w:r>
            <w:proofErr w:type="spellEnd"/>
            <w:r>
              <w:rPr>
                <w:rFonts w:cs="Times New Roman"/>
                <w:szCs w:val="21"/>
              </w:rPr>
              <w:t>/S</w:t>
            </w:r>
            <w:r w:rsidR="00765448" w:rsidRPr="00831131">
              <w:rPr>
                <w:rFonts w:cs="Times New Roman"/>
                <w:szCs w:val="21"/>
              </w:rPr>
              <w:t>ession</w:t>
            </w:r>
          </w:p>
          <w:p w14:paraId="508B8FCF" w14:textId="46047F63" w:rsidR="00765448" w:rsidRPr="00831131" w:rsidRDefault="00765448">
            <w:pPr>
              <w:snapToGrid w:val="0"/>
              <w:spacing w:line="216" w:lineRule="auto"/>
              <w:rPr>
                <w:rFonts w:cs="Times New Roman"/>
                <w:color w:val="000000"/>
                <w:szCs w:val="21"/>
              </w:rPr>
            </w:pPr>
            <w:r w:rsidRPr="00831131">
              <w:rPr>
                <w:rFonts w:cs="Times New Roman"/>
                <w:szCs w:val="21"/>
              </w:rPr>
              <w:t>(14</w:t>
            </w:r>
            <w:r w:rsidRPr="00831131">
              <w:rPr>
                <w:rFonts w:cs="Times New Roman"/>
                <w:szCs w:val="21"/>
              </w:rPr>
              <w:t>会場</w:t>
            </w:r>
            <w:r w:rsidRPr="00831131">
              <w:rPr>
                <w:rFonts w:cs="Times New Roman"/>
                <w:szCs w:val="21"/>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18C83A" w14:textId="469ABD80" w:rsidR="00765448" w:rsidRPr="00831131" w:rsidRDefault="00750A5F">
            <w:pPr>
              <w:snapToGrid w:val="0"/>
              <w:spacing w:line="216" w:lineRule="auto"/>
              <w:rPr>
                <w:rFonts w:cs="Times New Roman"/>
                <w:color w:val="000000"/>
                <w:szCs w:val="21"/>
              </w:rPr>
            </w:pPr>
            <w:proofErr w:type="spellStart"/>
            <w:r>
              <w:rPr>
                <w:rFonts w:cs="Times New Roman"/>
                <w:szCs w:val="21"/>
              </w:rPr>
              <w:t>Sympo</w:t>
            </w:r>
            <w:proofErr w:type="spellEnd"/>
            <w:r>
              <w:rPr>
                <w:rFonts w:cs="Times New Roman"/>
                <w:szCs w:val="21"/>
              </w:rPr>
              <w:t>/Session</w:t>
            </w:r>
          </w:p>
          <w:p w14:paraId="72C60C3E" w14:textId="77AD7FAD" w:rsidR="00765448" w:rsidRPr="00831131" w:rsidRDefault="00765448">
            <w:pPr>
              <w:snapToGrid w:val="0"/>
              <w:spacing w:line="216" w:lineRule="auto"/>
              <w:rPr>
                <w:rFonts w:cs="Times New Roman"/>
                <w:color w:val="000000"/>
                <w:szCs w:val="21"/>
              </w:rPr>
            </w:pPr>
            <w:r w:rsidRPr="00831131">
              <w:rPr>
                <w:rFonts w:cs="Times New Roman"/>
                <w:szCs w:val="21"/>
              </w:rPr>
              <w:t>(14</w:t>
            </w:r>
            <w:r w:rsidRPr="00831131">
              <w:rPr>
                <w:rFonts w:cs="Times New Roman"/>
                <w:szCs w:val="21"/>
              </w:rPr>
              <w:t>会場</w:t>
            </w:r>
            <w:r w:rsidRPr="00831131">
              <w:rPr>
                <w:rFonts w:cs="Times New Roman"/>
                <w:szCs w:val="21"/>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D0A90D" w14:textId="77777777" w:rsidR="00765448" w:rsidRPr="00831131" w:rsidRDefault="00765448">
            <w:pPr>
              <w:snapToGrid w:val="0"/>
              <w:spacing w:line="216" w:lineRule="auto"/>
              <w:rPr>
                <w:rFonts w:cs="Times New Roman"/>
                <w:szCs w:val="21"/>
              </w:rPr>
            </w:pPr>
            <w:r w:rsidRPr="00831131">
              <w:rPr>
                <w:rFonts w:cs="Times New Roman"/>
                <w:szCs w:val="21"/>
              </w:rPr>
              <w:t>SDGs Forum</w:t>
            </w:r>
          </w:p>
          <w:p w14:paraId="09F21B63" w14:textId="77777777" w:rsidR="00765448" w:rsidRPr="00831131" w:rsidRDefault="00765448">
            <w:pPr>
              <w:snapToGrid w:val="0"/>
              <w:spacing w:line="216" w:lineRule="auto"/>
              <w:rPr>
                <w:rFonts w:cs="Times New Roman"/>
                <w:szCs w:val="21"/>
              </w:rPr>
            </w:pPr>
            <w:r w:rsidRPr="00831131">
              <w:rPr>
                <w:rFonts w:cs="Times New Roman"/>
                <w:szCs w:val="21"/>
              </w:rPr>
              <w:t>表彰式</w:t>
            </w:r>
          </w:p>
          <w:p w14:paraId="28115944" w14:textId="77777777" w:rsidR="00765448" w:rsidRPr="00831131" w:rsidRDefault="00765448">
            <w:pPr>
              <w:snapToGrid w:val="0"/>
              <w:spacing w:line="216" w:lineRule="auto"/>
              <w:rPr>
                <w:rFonts w:cs="Times New Roman"/>
                <w:color w:val="000000"/>
                <w:szCs w:val="21"/>
              </w:rPr>
            </w:pPr>
            <w:r w:rsidRPr="00831131">
              <w:rPr>
                <w:rFonts w:cs="Times New Roman"/>
                <w:szCs w:val="21"/>
              </w:rPr>
              <w:t>閉会式</w:t>
            </w:r>
          </w:p>
        </w:tc>
      </w:tr>
      <w:tr w:rsidR="00765448" w:rsidRPr="00831131" w14:paraId="027BB879" w14:textId="77777777" w:rsidTr="00750A5F">
        <w:trPr>
          <w:trHeight w:val="266"/>
        </w:trPr>
        <w:tc>
          <w:tcPr>
            <w:tcW w:w="1191" w:type="dxa"/>
            <w:tcBorders>
              <w:top w:val="single" w:sz="4" w:space="0" w:color="auto"/>
              <w:left w:val="single" w:sz="4" w:space="0" w:color="auto"/>
              <w:bottom w:val="single" w:sz="4" w:space="0" w:color="auto"/>
              <w:right w:val="single" w:sz="4" w:space="0" w:color="auto"/>
            </w:tcBorders>
            <w:vAlign w:val="center"/>
            <w:hideMark/>
          </w:tcPr>
          <w:p w14:paraId="0813F766" w14:textId="77777777" w:rsidR="00765448" w:rsidRPr="00831131" w:rsidRDefault="00765448">
            <w:pPr>
              <w:snapToGrid w:val="0"/>
              <w:spacing w:line="240" w:lineRule="atLeast"/>
              <w:rPr>
                <w:rFonts w:cs="Times New Roman"/>
                <w:color w:val="000000"/>
                <w:szCs w:val="21"/>
              </w:rPr>
            </w:pPr>
            <w:r w:rsidRPr="00831131">
              <w:rPr>
                <w:rFonts w:cs="Times New Roman"/>
                <w:szCs w:val="21"/>
              </w:rPr>
              <w:t>12:00-13:30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106B00B" w14:textId="77777777" w:rsidR="00765448" w:rsidRPr="00831131" w:rsidRDefault="00765448">
            <w:pPr>
              <w:widowControl/>
              <w:jc w:val="left"/>
              <w:rPr>
                <w:rFonts w:cs="Times New Roman"/>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89C3B02" w14:textId="77777777" w:rsidR="00765448" w:rsidRPr="00831131" w:rsidRDefault="00765448">
            <w:pPr>
              <w:snapToGrid w:val="0"/>
              <w:spacing w:line="216" w:lineRule="auto"/>
              <w:rPr>
                <w:rFonts w:cs="Times New Roman"/>
                <w:color w:val="000000"/>
                <w:szCs w:val="21"/>
              </w:rPr>
            </w:pPr>
            <w:r w:rsidRPr="00831131">
              <w:rPr>
                <w:rFonts w:cs="Times New Roman"/>
                <w:color w:val="000000"/>
                <w:szCs w:val="21"/>
              </w:rPr>
              <w:t>Lunch</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90B198" w14:textId="77777777" w:rsidR="00765448" w:rsidRPr="00831131" w:rsidRDefault="00765448">
            <w:pPr>
              <w:snapToGrid w:val="0"/>
              <w:spacing w:line="216" w:lineRule="auto"/>
              <w:rPr>
                <w:rFonts w:cs="Times New Roman"/>
                <w:color w:val="000000"/>
                <w:szCs w:val="21"/>
              </w:rPr>
            </w:pPr>
            <w:r w:rsidRPr="00831131">
              <w:rPr>
                <w:rFonts w:cs="Times New Roman"/>
                <w:color w:val="000000"/>
                <w:szCs w:val="21"/>
              </w:rPr>
              <w:t>Lunch</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F9C897" w14:textId="77777777" w:rsidR="00765448" w:rsidRPr="00831131" w:rsidRDefault="00765448">
            <w:pPr>
              <w:snapToGrid w:val="0"/>
              <w:spacing w:line="216" w:lineRule="auto"/>
              <w:rPr>
                <w:rFonts w:cs="Times New Roman"/>
                <w:color w:val="000000"/>
                <w:szCs w:val="21"/>
              </w:rPr>
            </w:pPr>
            <w:r w:rsidRPr="00831131">
              <w:rPr>
                <w:rFonts w:cs="Times New Roman"/>
                <w:color w:val="000000"/>
                <w:szCs w:val="21"/>
              </w:rPr>
              <w:t>Lunch</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0A9147CA" w14:textId="77777777" w:rsidR="00765448" w:rsidRPr="00831131" w:rsidRDefault="00765448">
            <w:pPr>
              <w:snapToGrid w:val="0"/>
              <w:spacing w:line="216" w:lineRule="auto"/>
              <w:rPr>
                <w:rFonts w:cs="Times New Roman"/>
                <w:color w:val="000000"/>
                <w:szCs w:val="21"/>
              </w:rPr>
            </w:pPr>
          </w:p>
        </w:tc>
      </w:tr>
      <w:tr w:rsidR="00765448" w:rsidRPr="00831131" w14:paraId="283FFA89" w14:textId="77777777" w:rsidTr="00750A5F">
        <w:trPr>
          <w:trHeight w:val="489"/>
        </w:trPr>
        <w:tc>
          <w:tcPr>
            <w:tcW w:w="1191" w:type="dxa"/>
            <w:tcBorders>
              <w:top w:val="single" w:sz="4" w:space="0" w:color="auto"/>
              <w:left w:val="single" w:sz="4" w:space="0" w:color="auto"/>
              <w:bottom w:val="single" w:sz="4" w:space="0" w:color="auto"/>
              <w:right w:val="single" w:sz="4" w:space="0" w:color="auto"/>
            </w:tcBorders>
            <w:vAlign w:val="center"/>
            <w:hideMark/>
          </w:tcPr>
          <w:p w14:paraId="5F60B440" w14:textId="77777777" w:rsidR="00765448" w:rsidRPr="00831131" w:rsidRDefault="00765448">
            <w:pPr>
              <w:snapToGrid w:val="0"/>
              <w:spacing w:line="216" w:lineRule="auto"/>
              <w:rPr>
                <w:rFonts w:cs="Times New Roman"/>
                <w:color w:val="000000"/>
                <w:szCs w:val="21"/>
              </w:rPr>
            </w:pPr>
            <w:r w:rsidRPr="00831131">
              <w:rPr>
                <w:rFonts w:cs="Times New Roman"/>
                <w:szCs w:val="21"/>
              </w:rPr>
              <w:t>13:30-15:00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BEFE13B" w14:textId="77777777" w:rsidR="00765448" w:rsidRPr="00831131" w:rsidRDefault="00765448">
            <w:pPr>
              <w:widowControl/>
              <w:jc w:val="left"/>
              <w:rPr>
                <w:rFonts w:cs="Times New Roman"/>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CA06714" w14:textId="69724B91" w:rsidR="00765448" w:rsidRPr="00831131" w:rsidRDefault="00750A5F">
            <w:pPr>
              <w:snapToGrid w:val="0"/>
              <w:spacing w:line="192" w:lineRule="auto"/>
              <w:rPr>
                <w:rFonts w:cs="Times New Roman"/>
                <w:color w:val="000000"/>
                <w:szCs w:val="21"/>
              </w:rPr>
            </w:pPr>
            <w:proofErr w:type="spellStart"/>
            <w:r>
              <w:rPr>
                <w:rFonts w:cs="Times New Roman"/>
                <w:szCs w:val="21"/>
              </w:rPr>
              <w:t>Sympo</w:t>
            </w:r>
            <w:proofErr w:type="spellEnd"/>
            <w:r>
              <w:rPr>
                <w:rFonts w:cs="Times New Roman"/>
                <w:szCs w:val="21"/>
              </w:rPr>
              <w:t>/Session</w:t>
            </w:r>
          </w:p>
          <w:p w14:paraId="109F5185" w14:textId="3597CFF5" w:rsidR="00765448" w:rsidRPr="00831131" w:rsidRDefault="00765448">
            <w:pPr>
              <w:snapToGrid w:val="0"/>
              <w:spacing w:line="192" w:lineRule="auto"/>
              <w:rPr>
                <w:rFonts w:cs="Times New Roman"/>
                <w:color w:val="000000"/>
                <w:szCs w:val="21"/>
              </w:rPr>
            </w:pPr>
            <w:r w:rsidRPr="00831131">
              <w:rPr>
                <w:rFonts w:cs="Times New Roman"/>
                <w:szCs w:val="21"/>
              </w:rPr>
              <w:t>(14</w:t>
            </w:r>
            <w:r w:rsidRPr="00831131">
              <w:rPr>
                <w:rFonts w:cs="Times New Roman"/>
                <w:szCs w:val="21"/>
              </w:rPr>
              <w:t>会場</w:t>
            </w:r>
            <w:r w:rsidRPr="00831131">
              <w:rPr>
                <w:rFonts w:cs="Times New Roman"/>
                <w:szCs w:val="21"/>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071A55" w14:textId="3A933750" w:rsidR="00765448" w:rsidRPr="00831131" w:rsidRDefault="00750A5F">
            <w:pPr>
              <w:snapToGrid w:val="0"/>
              <w:spacing w:line="192" w:lineRule="auto"/>
              <w:rPr>
                <w:rFonts w:cs="Times New Roman"/>
                <w:color w:val="000000"/>
                <w:szCs w:val="21"/>
              </w:rPr>
            </w:pPr>
            <w:proofErr w:type="spellStart"/>
            <w:r>
              <w:rPr>
                <w:rFonts w:cs="Times New Roman"/>
                <w:szCs w:val="21"/>
              </w:rPr>
              <w:t>Sympo</w:t>
            </w:r>
            <w:proofErr w:type="spellEnd"/>
            <w:r>
              <w:rPr>
                <w:rFonts w:cs="Times New Roman"/>
                <w:szCs w:val="21"/>
              </w:rPr>
              <w:t>/Session</w:t>
            </w:r>
          </w:p>
          <w:p w14:paraId="6A89FF80" w14:textId="0D991D44" w:rsidR="00765448" w:rsidRPr="00831131" w:rsidRDefault="00765448">
            <w:pPr>
              <w:snapToGrid w:val="0"/>
              <w:spacing w:line="216" w:lineRule="auto"/>
              <w:rPr>
                <w:rFonts w:cs="Times New Roman"/>
                <w:color w:val="000000"/>
                <w:szCs w:val="21"/>
              </w:rPr>
            </w:pPr>
            <w:r w:rsidRPr="00831131">
              <w:rPr>
                <w:rFonts w:cs="Times New Roman"/>
                <w:szCs w:val="21"/>
              </w:rPr>
              <w:t>(14</w:t>
            </w:r>
            <w:r w:rsidRPr="00831131">
              <w:rPr>
                <w:rFonts w:cs="Times New Roman"/>
                <w:szCs w:val="21"/>
              </w:rPr>
              <w:t>会場</w:t>
            </w:r>
            <w:r w:rsidRPr="00831131">
              <w:rPr>
                <w:rFonts w:cs="Times New Roman"/>
                <w:szCs w:val="21"/>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1BBC6C" w14:textId="5AA00BC7" w:rsidR="00765448" w:rsidRPr="00831131" w:rsidRDefault="00750A5F">
            <w:pPr>
              <w:snapToGrid w:val="0"/>
              <w:spacing w:line="192" w:lineRule="auto"/>
              <w:rPr>
                <w:rFonts w:cs="Times New Roman"/>
                <w:color w:val="000000"/>
                <w:szCs w:val="21"/>
              </w:rPr>
            </w:pPr>
            <w:proofErr w:type="spellStart"/>
            <w:r>
              <w:rPr>
                <w:rFonts w:cs="Times New Roman"/>
                <w:szCs w:val="21"/>
              </w:rPr>
              <w:t>Sympo</w:t>
            </w:r>
            <w:proofErr w:type="spellEnd"/>
            <w:r>
              <w:rPr>
                <w:rFonts w:cs="Times New Roman"/>
                <w:szCs w:val="21"/>
              </w:rPr>
              <w:t>/Session</w:t>
            </w:r>
          </w:p>
          <w:p w14:paraId="02185CCC" w14:textId="6D97E808" w:rsidR="00765448" w:rsidRPr="00831131" w:rsidRDefault="00765448">
            <w:pPr>
              <w:snapToGrid w:val="0"/>
              <w:spacing w:line="216" w:lineRule="auto"/>
              <w:rPr>
                <w:rFonts w:cs="Times New Roman"/>
                <w:color w:val="000000"/>
                <w:szCs w:val="21"/>
              </w:rPr>
            </w:pPr>
            <w:r w:rsidRPr="00831131">
              <w:rPr>
                <w:rFonts w:cs="Times New Roman"/>
                <w:szCs w:val="21"/>
              </w:rPr>
              <w:t>(14</w:t>
            </w:r>
            <w:r w:rsidRPr="00831131">
              <w:rPr>
                <w:rFonts w:cs="Times New Roman"/>
                <w:szCs w:val="21"/>
              </w:rPr>
              <w:t>会場</w:t>
            </w:r>
            <w:r w:rsidRPr="00831131">
              <w:rPr>
                <w:rFonts w:cs="Times New Roman"/>
                <w:szCs w:val="21"/>
              </w:rPr>
              <w: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BAC9E40" w14:textId="77777777" w:rsidR="00765448" w:rsidRPr="00831131" w:rsidRDefault="00765448">
            <w:pPr>
              <w:widowControl/>
              <w:jc w:val="left"/>
              <w:rPr>
                <w:rFonts w:cs="Times New Roman"/>
                <w:color w:val="000000"/>
                <w:szCs w:val="21"/>
              </w:rPr>
            </w:pPr>
          </w:p>
        </w:tc>
      </w:tr>
      <w:tr w:rsidR="00765448" w:rsidRPr="00831131" w14:paraId="59FD7B5D" w14:textId="77777777" w:rsidTr="00750A5F">
        <w:trPr>
          <w:trHeight w:val="213"/>
        </w:trPr>
        <w:tc>
          <w:tcPr>
            <w:tcW w:w="1191" w:type="dxa"/>
            <w:tcBorders>
              <w:top w:val="single" w:sz="4" w:space="0" w:color="auto"/>
              <w:left w:val="single" w:sz="4" w:space="0" w:color="auto"/>
              <w:bottom w:val="single" w:sz="4" w:space="0" w:color="auto"/>
              <w:right w:val="single" w:sz="4" w:space="0" w:color="auto"/>
            </w:tcBorders>
            <w:vAlign w:val="center"/>
            <w:hideMark/>
          </w:tcPr>
          <w:p w14:paraId="397B18EF" w14:textId="77777777" w:rsidR="00765448" w:rsidRPr="00831131" w:rsidRDefault="00765448">
            <w:pPr>
              <w:snapToGrid w:val="0"/>
              <w:spacing w:line="240" w:lineRule="atLeast"/>
              <w:rPr>
                <w:rFonts w:cs="Times New Roman"/>
                <w:szCs w:val="21"/>
              </w:rPr>
            </w:pPr>
            <w:r w:rsidRPr="00831131">
              <w:rPr>
                <w:rFonts w:cs="Times New Roman"/>
                <w:szCs w:val="21"/>
              </w:rPr>
              <w:t>15:00-15:30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2786762" w14:textId="77777777" w:rsidR="00765448" w:rsidRPr="00831131" w:rsidRDefault="00765448">
            <w:pPr>
              <w:widowControl/>
              <w:jc w:val="left"/>
              <w:rPr>
                <w:rFonts w:cs="Times New Roman"/>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022FD49" w14:textId="77777777" w:rsidR="00765448" w:rsidRPr="00831131" w:rsidRDefault="00765448">
            <w:pPr>
              <w:snapToGrid w:val="0"/>
              <w:spacing w:line="216" w:lineRule="auto"/>
              <w:rPr>
                <w:rFonts w:cs="Times New Roman"/>
                <w:szCs w:val="21"/>
              </w:rPr>
            </w:pPr>
            <w:r w:rsidRPr="00831131">
              <w:rPr>
                <w:rFonts w:cs="Times New Roman"/>
                <w:szCs w:val="21"/>
              </w:rPr>
              <w:t>Coffee Break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5B9576" w14:textId="77777777" w:rsidR="00765448" w:rsidRPr="00831131" w:rsidRDefault="00765448">
            <w:pPr>
              <w:snapToGrid w:val="0"/>
              <w:spacing w:line="216" w:lineRule="auto"/>
              <w:rPr>
                <w:rFonts w:cs="Times New Roman"/>
                <w:szCs w:val="21"/>
              </w:rPr>
            </w:pPr>
            <w:r w:rsidRPr="00831131">
              <w:rPr>
                <w:rFonts w:cs="Times New Roman"/>
                <w:szCs w:val="21"/>
              </w:rPr>
              <w:t>Coffee Break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81B5B2" w14:textId="77777777" w:rsidR="00765448" w:rsidRPr="00831131" w:rsidRDefault="00765448">
            <w:pPr>
              <w:snapToGrid w:val="0"/>
              <w:spacing w:line="216" w:lineRule="auto"/>
              <w:rPr>
                <w:rFonts w:cs="Times New Roman"/>
                <w:szCs w:val="21"/>
              </w:rPr>
            </w:pPr>
            <w:r w:rsidRPr="00831131">
              <w:rPr>
                <w:rFonts w:cs="Times New Roman"/>
                <w:szCs w:val="21"/>
              </w:rPr>
              <w:t>Coffee Break</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02441D0" w14:textId="77777777" w:rsidR="00765448" w:rsidRPr="00831131" w:rsidRDefault="00765448">
            <w:pPr>
              <w:widowControl/>
              <w:jc w:val="left"/>
              <w:rPr>
                <w:rFonts w:cs="Times New Roman"/>
                <w:color w:val="000000"/>
                <w:szCs w:val="21"/>
              </w:rPr>
            </w:pPr>
          </w:p>
        </w:tc>
      </w:tr>
      <w:tr w:rsidR="00765448" w:rsidRPr="00831131" w14:paraId="2A11D9C2" w14:textId="77777777" w:rsidTr="00750A5F">
        <w:trPr>
          <w:trHeight w:val="502"/>
        </w:trPr>
        <w:tc>
          <w:tcPr>
            <w:tcW w:w="1191" w:type="dxa"/>
            <w:tcBorders>
              <w:top w:val="single" w:sz="4" w:space="0" w:color="auto"/>
              <w:left w:val="single" w:sz="4" w:space="0" w:color="auto"/>
              <w:bottom w:val="single" w:sz="4" w:space="0" w:color="auto"/>
              <w:right w:val="single" w:sz="4" w:space="0" w:color="auto"/>
            </w:tcBorders>
            <w:vAlign w:val="center"/>
            <w:hideMark/>
          </w:tcPr>
          <w:p w14:paraId="6C727E77" w14:textId="77777777" w:rsidR="00765448" w:rsidRPr="00831131" w:rsidRDefault="00765448">
            <w:pPr>
              <w:snapToGrid w:val="0"/>
              <w:spacing w:line="192" w:lineRule="auto"/>
              <w:rPr>
                <w:rFonts w:cs="Times New Roman"/>
                <w:szCs w:val="21"/>
              </w:rPr>
            </w:pPr>
            <w:r w:rsidRPr="00831131">
              <w:rPr>
                <w:rFonts w:cs="Times New Roman"/>
                <w:szCs w:val="21"/>
              </w:rPr>
              <w:t>15:30-17:00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97A5F9" w14:textId="013157C5" w:rsidR="00765448" w:rsidRPr="00831131" w:rsidRDefault="00FB7FDD">
            <w:pPr>
              <w:snapToGrid w:val="0"/>
              <w:spacing w:line="192" w:lineRule="auto"/>
              <w:rPr>
                <w:rFonts w:cs="Times New Roman"/>
                <w:color w:val="000000"/>
                <w:szCs w:val="21"/>
              </w:rPr>
            </w:pPr>
            <w:r>
              <w:rPr>
                <w:rFonts w:cs="Times New Roman" w:hint="eastAsia"/>
                <w:szCs w:val="21"/>
              </w:rPr>
              <w:t>Registration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C7069D" w14:textId="54048778" w:rsidR="00765448" w:rsidRPr="00831131" w:rsidRDefault="00750A5F">
            <w:pPr>
              <w:snapToGrid w:val="0"/>
              <w:spacing w:line="192" w:lineRule="auto"/>
              <w:rPr>
                <w:rFonts w:cs="Times New Roman"/>
                <w:color w:val="000000"/>
                <w:szCs w:val="21"/>
              </w:rPr>
            </w:pPr>
            <w:proofErr w:type="spellStart"/>
            <w:r>
              <w:rPr>
                <w:rFonts w:cs="Times New Roman"/>
                <w:szCs w:val="21"/>
              </w:rPr>
              <w:t>Sympo</w:t>
            </w:r>
            <w:proofErr w:type="spellEnd"/>
            <w:r>
              <w:rPr>
                <w:rFonts w:cs="Times New Roman"/>
                <w:szCs w:val="21"/>
              </w:rPr>
              <w:t>/Session</w:t>
            </w:r>
          </w:p>
          <w:p w14:paraId="2155A7FA" w14:textId="1C11BF6D" w:rsidR="00765448" w:rsidRPr="00831131" w:rsidRDefault="00765448">
            <w:pPr>
              <w:snapToGrid w:val="0"/>
              <w:spacing w:line="192" w:lineRule="auto"/>
              <w:rPr>
                <w:rFonts w:cs="Times New Roman"/>
                <w:color w:val="000000"/>
                <w:szCs w:val="21"/>
              </w:rPr>
            </w:pPr>
            <w:r w:rsidRPr="00831131">
              <w:rPr>
                <w:rFonts w:cs="Times New Roman"/>
                <w:szCs w:val="21"/>
              </w:rPr>
              <w:t>(14</w:t>
            </w:r>
            <w:r w:rsidRPr="00831131">
              <w:rPr>
                <w:rFonts w:cs="Times New Roman"/>
                <w:szCs w:val="21"/>
              </w:rPr>
              <w:t>会場</w:t>
            </w:r>
            <w:r w:rsidRPr="00831131">
              <w:rPr>
                <w:rFonts w:cs="Times New Roman"/>
                <w:szCs w:val="21"/>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19EDB8" w14:textId="152CE5B3" w:rsidR="00765448" w:rsidRPr="00831131" w:rsidRDefault="00750A5F">
            <w:pPr>
              <w:snapToGrid w:val="0"/>
              <w:spacing w:line="192" w:lineRule="auto"/>
              <w:rPr>
                <w:rFonts w:cs="Times New Roman"/>
                <w:color w:val="000000"/>
                <w:szCs w:val="21"/>
              </w:rPr>
            </w:pPr>
            <w:proofErr w:type="spellStart"/>
            <w:r>
              <w:rPr>
                <w:rFonts w:cs="Times New Roman"/>
                <w:szCs w:val="21"/>
              </w:rPr>
              <w:t>Sympo</w:t>
            </w:r>
            <w:proofErr w:type="spellEnd"/>
            <w:r>
              <w:rPr>
                <w:rFonts w:cs="Times New Roman"/>
                <w:szCs w:val="21"/>
              </w:rPr>
              <w:t>/Session</w:t>
            </w:r>
          </w:p>
          <w:p w14:paraId="73C1AC1E" w14:textId="56080AF4" w:rsidR="00765448" w:rsidRPr="00831131" w:rsidRDefault="00765448">
            <w:pPr>
              <w:snapToGrid w:val="0"/>
              <w:spacing w:line="192" w:lineRule="auto"/>
              <w:rPr>
                <w:rFonts w:cs="Times New Roman"/>
                <w:color w:val="000000"/>
                <w:szCs w:val="21"/>
              </w:rPr>
            </w:pPr>
            <w:r w:rsidRPr="00831131">
              <w:rPr>
                <w:rFonts w:cs="Times New Roman"/>
                <w:szCs w:val="21"/>
              </w:rPr>
              <w:t>(14</w:t>
            </w:r>
            <w:r w:rsidRPr="00831131">
              <w:rPr>
                <w:rFonts w:cs="Times New Roman"/>
                <w:szCs w:val="21"/>
              </w:rPr>
              <w:t>会場</w:t>
            </w:r>
            <w:r w:rsidRPr="00831131">
              <w:rPr>
                <w:rFonts w:cs="Times New Roman"/>
                <w:szCs w:val="21"/>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F4F9E6" w14:textId="79BE7E5B" w:rsidR="00765448" w:rsidRPr="00831131" w:rsidRDefault="00750A5F">
            <w:pPr>
              <w:snapToGrid w:val="0"/>
              <w:spacing w:line="192" w:lineRule="auto"/>
              <w:rPr>
                <w:rFonts w:cs="Times New Roman"/>
                <w:color w:val="000000"/>
                <w:szCs w:val="21"/>
              </w:rPr>
            </w:pPr>
            <w:proofErr w:type="spellStart"/>
            <w:r>
              <w:rPr>
                <w:rFonts w:cs="Times New Roman"/>
                <w:szCs w:val="21"/>
              </w:rPr>
              <w:t>Sympo</w:t>
            </w:r>
            <w:proofErr w:type="spellEnd"/>
            <w:r>
              <w:rPr>
                <w:rFonts w:cs="Times New Roman"/>
                <w:szCs w:val="21"/>
              </w:rPr>
              <w:t>/Session</w:t>
            </w:r>
          </w:p>
          <w:p w14:paraId="3C23E843" w14:textId="1421BE8D" w:rsidR="00765448" w:rsidRPr="00831131" w:rsidRDefault="00765448">
            <w:pPr>
              <w:snapToGrid w:val="0"/>
              <w:spacing w:line="192" w:lineRule="auto"/>
              <w:rPr>
                <w:rFonts w:cs="Times New Roman"/>
                <w:color w:val="000000"/>
                <w:szCs w:val="21"/>
              </w:rPr>
            </w:pPr>
            <w:r w:rsidRPr="00831131">
              <w:rPr>
                <w:rFonts w:cs="Times New Roman"/>
                <w:szCs w:val="21"/>
              </w:rPr>
              <w:t>(14</w:t>
            </w:r>
            <w:r w:rsidRPr="00831131">
              <w:rPr>
                <w:rFonts w:cs="Times New Roman"/>
                <w:szCs w:val="21"/>
              </w:rPr>
              <w:t>会場</w:t>
            </w:r>
            <w:r w:rsidRPr="00831131">
              <w:rPr>
                <w:rFonts w:cs="Times New Roman"/>
                <w:szCs w:val="21"/>
              </w:rPr>
              <w: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89227E8" w14:textId="77777777" w:rsidR="00765448" w:rsidRPr="00831131" w:rsidRDefault="00765448">
            <w:pPr>
              <w:widowControl/>
              <w:jc w:val="left"/>
              <w:rPr>
                <w:rFonts w:cs="Times New Roman"/>
                <w:color w:val="000000"/>
                <w:szCs w:val="21"/>
              </w:rPr>
            </w:pPr>
          </w:p>
        </w:tc>
      </w:tr>
      <w:tr w:rsidR="00765448" w:rsidRPr="00831131" w14:paraId="688E32E0" w14:textId="77777777" w:rsidTr="00750A5F">
        <w:trPr>
          <w:trHeight w:val="279"/>
        </w:trPr>
        <w:tc>
          <w:tcPr>
            <w:tcW w:w="1191" w:type="dxa"/>
            <w:tcBorders>
              <w:top w:val="single" w:sz="4" w:space="0" w:color="auto"/>
              <w:left w:val="single" w:sz="4" w:space="0" w:color="auto"/>
              <w:bottom w:val="single" w:sz="4" w:space="0" w:color="auto"/>
              <w:right w:val="single" w:sz="4" w:space="0" w:color="auto"/>
            </w:tcBorders>
            <w:vAlign w:val="center"/>
            <w:hideMark/>
          </w:tcPr>
          <w:p w14:paraId="09DB9F3A" w14:textId="77777777" w:rsidR="00765448" w:rsidRPr="00831131" w:rsidRDefault="00765448">
            <w:pPr>
              <w:snapToGrid w:val="0"/>
              <w:spacing w:line="240" w:lineRule="atLeast"/>
              <w:rPr>
                <w:rFonts w:cs="Times New Roman"/>
                <w:color w:val="000000"/>
                <w:szCs w:val="21"/>
              </w:rPr>
            </w:pPr>
            <w:r w:rsidRPr="00831131">
              <w:rPr>
                <w:rFonts w:cs="Times New Roman"/>
                <w:szCs w:val="21"/>
              </w:rPr>
              <w:t>17:00-19:00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782CF1" w14:textId="77777777" w:rsidR="00765448" w:rsidRPr="00831131" w:rsidRDefault="00765448">
            <w:pPr>
              <w:snapToGrid w:val="0"/>
              <w:spacing w:line="216" w:lineRule="auto"/>
              <w:rPr>
                <w:rFonts w:cs="Times New Roman"/>
                <w:color w:val="000000"/>
                <w:szCs w:val="21"/>
              </w:rPr>
            </w:pPr>
            <w:r w:rsidRPr="00831131">
              <w:rPr>
                <w:rFonts w:cs="Times New Roman"/>
                <w:szCs w:val="21"/>
              </w:rPr>
              <w:t>Reception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60EE39" w14:textId="77777777" w:rsidR="00765448" w:rsidRPr="00831131" w:rsidRDefault="00765448">
            <w:pPr>
              <w:snapToGrid w:val="0"/>
              <w:spacing w:line="216" w:lineRule="auto"/>
              <w:rPr>
                <w:rFonts w:cs="Times New Roman"/>
                <w:color w:val="000000"/>
                <w:szCs w:val="21"/>
              </w:rPr>
            </w:pPr>
            <w:r w:rsidRPr="00831131">
              <w:rPr>
                <w:rFonts w:cs="Times New Roman"/>
                <w:szCs w:val="21"/>
              </w:rPr>
              <w:t>Poster session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9FBDEC" w14:textId="40442A05" w:rsidR="00765448" w:rsidRPr="00831131" w:rsidRDefault="002657E6">
            <w:pPr>
              <w:snapToGrid w:val="0"/>
              <w:spacing w:line="216" w:lineRule="auto"/>
              <w:rPr>
                <w:rFonts w:cs="Times New Roman"/>
                <w:color w:val="000000"/>
                <w:szCs w:val="21"/>
              </w:rPr>
            </w:pPr>
            <w:r w:rsidRPr="00831131">
              <w:rPr>
                <w:rFonts w:cs="Times New Roman"/>
                <w:szCs w:val="21"/>
              </w:rPr>
              <w:t>Poster session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45EFEF" w14:textId="168D27FF" w:rsidR="00765448" w:rsidRPr="00831131" w:rsidRDefault="002657E6">
            <w:pPr>
              <w:snapToGrid w:val="0"/>
              <w:spacing w:line="216" w:lineRule="auto"/>
              <w:rPr>
                <w:rFonts w:cs="Times New Roman"/>
                <w:color w:val="000000"/>
                <w:szCs w:val="21"/>
              </w:rPr>
            </w:pPr>
            <w:r w:rsidRPr="00831131">
              <w:rPr>
                <w:rFonts w:cs="Times New Roman"/>
                <w:szCs w:val="21"/>
              </w:rPr>
              <w:t xml:space="preserve">Congress dinner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8127E90" w14:textId="77777777" w:rsidR="00765448" w:rsidRPr="00831131" w:rsidRDefault="00765448">
            <w:pPr>
              <w:widowControl/>
              <w:jc w:val="left"/>
              <w:rPr>
                <w:rFonts w:cs="Times New Roman"/>
                <w:color w:val="000000"/>
                <w:szCs w:val="21"/>
              </w:rPr>
            </w:pPr>
          </w:p>
        </w:tc>
      </w:tr>
    </w:tbl>
    <w:p w14:paraId="4F61FFAE" w14:textId="21D5C698" w:rsidR="005A19F4" w:rsidRPr="00831131" w:rsidRDefault="00750A5F" w:rsidP="00750A5F">
      <w:pPr>
        <w:pStyle w:val="a5"/>
        <w:spacing w:beforeLines="50" w:before="120"/>
        <w:ind w:leftChars="0" w:left="0"/>
        <w:jc w:val="left"/>
        <w:rPr>
          <w:rFonts w:cs="Times New Roman"/>
          <w:szCs w:val="21"/>
        </w:rPr>
      </w:pPr>
      <w:r>
        <w:rPr>
          <w:rFonts w:cs="Times New Roman" w:hint="eastAsia"/>
          <w:szCs w:val="21"/>
        </w:rPr>
        <w:t>(</w:t>
      </w:r>
      <w:r>
        <w:rPr>
          <w:rFonts w:cs="Times New Roman"/>
          <w:szCs w:val="21"/>
        </w:rPr>
        <w:t xml:space="preserve">3) </w:t>
      </w:r>
      <w:r w:rsidR="005A19F4" w:rsidRPr="00831131">
        <w:rPr>
          <w:rFonts w:cs="Times New Roman"/>
          <w:szCs w:val="21"/>
        </w:rPr>
        <w:t>参加予定国・地域</w:t>
      </w:r>
    </w:p>
    <w:p w14:paraId="7D9A8555" w14:textId="77777777" w:rsidR="00667D28" w:rsidRPr="00831131" w:rsidRDefault="00667D28" w:rsidP="00750A5F">
      <w:pPr>
        <w:pStyle w:val="a5"/>
        <w:snapToGrid w:val="0"/>
        <w:spacing w:line="280" w:lineRule="atLeast"/>
        <w:ind w:leftChars="0" w:left="357"/>
        <w:rPr>
          <w:rFonts w:cs="Times New Roman"/>
          <w:szCs w:val="21"/>
        </w:rPr>
      </w:pPr>
      <w:proofErr w:type="spellStart"/>
      <w:r w:rsidRPr="00831131">
        <w:rPr>
          <w:rFonts w:cs="Times New Roman"/>
          <w:szCs w:val="21"/>
        </w:rPr>
        <w:t>APCChE</w:t>
      </w:r>
      <w:proofErr w:type="spellEnd"/>
      <w:r w:rsidRPr="00831131">
        <w:rPr>
          <w:rFonts w:cs="Times New Roman"/>
          <w:szCs w:val="21"/>
        </w:rPr>
        <w:t>（アジア太平洋化学工学連合）は日本の化学工学会</w:t>
      </w:r>
      <w:r w:rsidRPr="00831131">
        <w:rPr>
          <w:rFonts w:cs="Times New Roman"/>
          <w:szCs w:val="21"/>
        </w:rPr>
        <w:t>(The Society of Chemical Engineers, JAPAN, SCEJ)</w:t>
      </w:r>
      <w:r w:rsidRPr="00831131">
        <w:rPr>
          <w:rFonts w:cs="Times New Roman"/>
          <w:szCs w:val="21"/>
        </w:rPr>
        <w:t>が発案し、アジア・太平洋諸国へ強く働きかけ</w:t>
      </w:r>
      <w:r w:rsidRPr="00831131">
        <w:rPr>
          <w:rFonts w:cs="Times New Roman"/>
          <w:szCs w:val="21"/>
        </w:rPr>
        <w:t>1975</w:t>
      </w:r>
      <w:r w:rsidRPr="00831131">
        <w:rPr>
          <w:rFonts w:cs="Times New Roman"/>
          <w:szCs w:val="21"/>
        </w:rPr>
        <w:t>年に設立された。現在の加盟学会は日本、韓国、中国、台湾、香港、フィリピン、シンガポール、マレーシア、タイ、インドネシア、インド、オーストラリア、ニュージーランド、イランの</w:t>
      </w:r>
      <w:r w:rsidRPr="00831131">
        <w:rPr>
          <w:rFonts w:cs="Times New Roman"/>
          <w:szCs w:val="21"/>
        </w:rPr>
        <w:t>14</w:t>
      </w:r>
      <w:r w:rsidRPr="00831131">
        <w:rPr>
          <w:rFonts w:cs="Times New Roman"/>
          <w:szCs w:val="21"/>
        </w:rPr>
        <w:t>学会である。世界には、その他</w:t>
      </w:r>
      <w:r w:rsidRPr="00831131">
        <w:rPr>
          <w:rFonts w:cs="Times New Roman"/>
          <w:szCs w:val="21"/>
        </w:rPr>
        <w:t>2</w:t>
      </w:r>
      <w:r w:rsidRPr="00831131">
        <w:rPr>
          <w:rFonts w:cs="Times New Roman"/>
          <w:szCs w:val="21"/>
        </w:rPr>
        <w:t>つの化学工学連合</w:t>
      </w:r>
      <w:r w:rsidRPr="00831131">
        <w:rPr>
          <w:rFonts w:cs="Times New Roman"/>
          <w:szCs w:val="21"/>
        </w:rPr>
        <w:t xml:space="preserve"> [</w:t>
      </w:r>
      <w:r w:rsidRPr="00831131">
        <w:rPr>
          <w:rFonts w:cs="Times New Roman"/>
          <w:szCs w:val="21"/>
        </w:rPr>
        <w:t>インターアメリカ化学工</w:t>
      </w:r>
      <w:r w:rsidRPr="00831131">
        <w:rPr>
          <w:rFonts w:cs="Times New Roman"/>
          <w:szCs w:val="21"/>
        </w:rPr>
        <w:lastRenderedPageBreak/>
        <w:t>学連合</w:t>
      </w:r>
      <w:r w:rsidRPr="00831131">
        <w:rPr>
          <w:rFonts w:cs="Times New Roman"/>
          <w:szCs w:val="21"/>
        </w:rPr>
        <w:t xml:space="preserve"> (</w:t>
      </w:r>
      <w:proofErr w:type="spellStart"/>
      <w:r w:rsidRPr="00831131">
        <w:rPr>
          <w:rFonts w:cs="Times New Roman"/>
          <w:szCs w:val="21"/>
        </w:rPr>
        <w:t>IACChE</w:t>
      </w:r>
      <w:proofErr w:type="spellEnd"/>
      <w:r w:rsidRPr="00831131">
        <w:rPr>
          <w:rFonts w:cs="Times New Roman"/>
          <w:szCs w:val="21"/>
        </w:rPr>
        <w:t xml:space="preserve">), </w:t>
      </w:r>
      <w:r w:rsidRPr="00831131">
        <w:rPr>
          <w:rFonts w:cs="Times New Roman"/>
          <w:szCs w:val="21"/>
        </w:rPr>
        <w:t>欧州化学工学連合</w:t>
      </w:r>
      <w:r w:rsidRPr="00831131">
        <w:rPr>
          <w:rFonts w:cs="Times New Roman"/>
          <w:szCs w:val="21"/>
        </w:rPr>
        <w:t>(ECCE)]</w:t>
      </w:r>
      <w:r w:rsidRPr="00831131">
        <w:rPr>
          <w:rFonts w:cs="Times New Roman"/>
          <w:szCs w:val="21"/>
        </w:rPr>
        <w:t>があり、合計</w:t>
      </w:r>
      <w:r w:rsidRPr="00831131">
        <w:rPr>
          <w:rFonts w:cs="Times New Roman"/>
          <w:szCs w:val="21"/>
        </w:rPr>
        <w:t>3</w:t>
      </w:r>
      <w:r w:rsidRPr="00831131">
        <w:rPr>
          <w:rFonts w:cs="Times New Roman"/>
          <w:szCs w:val="21"/>
        </w:rPr>
        <w:t>つの化学工学連合が世界化学工学評議会</w:t>
      </w:r>
      <w:r w:rsidRPr="00831131">
        <w:rPr>
          <w:rFonts w:cs="Times New Roman"/>
          <w:szCs w:val="21"/>
        </w:rPr>
        <w:t>(WCEC)</w:t>
      </w:r>
      <w:r w:rsidRPr="00831131">
        <w:rPr>
          <w:rFonts w:cs="Times New Roman"/>
          <w:szCs w:val="21"/>
        </w:rPr>
        <w:t>の下で活動をしている</w:t>
      </w:r>
      <w:r w:rsidRPr="00831131">
        <w:rPr>
          <w:rFonts w:cs="Times New Roman"/>
          <w:szCs w:val="21"/>
        </w:rPr>
        <w:t>(</w:t>
      </w:r>
      <w:r w:rsidRPr="00831131">
        <w:rPr>
          <w:rFonts w:cs="Times New Roman"/>
          <w:szCs w:val="21"/>
        </w:rPr>
        <w:t>下図参照</w:t>
      </w:r>
      <w:r w:rsidRPr="00831131">
        <w:rPr>
          <w:rFonts w:cs="Times New Roman"/>
          <w:szCs w:val="21"/>
        </w:rPr>
        <w:t>)</w:t>
      </w:r>
      <w:r w:rsidRPr="00831131">
        <w:rPr>
          <w:rFonts w:cs="Times New Roman"/>
          <w:szCs w:val="21"/>
        </w:rPr>
        <w:t>。</w:t>
      </w:r>
    </w:p>
    <w:p w14:paraId="2BFA06E4" w14:textId="77777777" w:rsidR="00667D28" w:rsidRPr="002C035A" w:rsidRDefault="00667D28" w:rsidP="00750A5F">
      <w:pPr>
        <w:pStyle w:val="a5"/>
        <w:snapToGrid w:val="0"/>
        <w:spacing w:line="240" w:lineRule="atLeast"/>
        <w:ind w:leftChars="0" w:left="357"/>
        <w:rPr>
          <w:rFonts w:ascii="ＭＳ 明朝" w:hAnsi="ＭＳ 明朝"/>
          <w:szCs w:val="21"/>
        </w:rPr>
      </w:pPr>
      <w:r w:rsidRPr="002C035A">
        <w:rPr>
          <w:rFonts w:ascii="ＭＳ 明朝" w:hAnsi="ＭＳ 明朝"/>
          <w:noProof/>
          <w:szCs w:val="21"/>
        </w:rPr>
        <w:drawing>
          <wp:inline distT="0" distB="0" distL="0" distR="0" wp14:anchorId="2A29C696" wp14:editId="36F51811">
            <wp:extent cx="5148000" cy="183565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8000" cy="1835651"/>
                    </a:xfrm>
                    <a:prstGeom prst="rect">
                      <a:avLst/>
                    </a:prstGeom>
                    <a:noFill/>
                    <a:ln>
                      <a:noFill/>
                    </a:ln>
                  </pic:spPr>
                </pic:pic>
              </a:graphicData>
            </a:graphic>
          </wp:inline>
        </w:drawing>
      </w:r>
    </w:p>
    <w:p w14:paraId="09D546BC" w14:textId="7AB0D4EB" w:rsidR="005A19F4" w:rsidRPr="002C035A" w:rsidRDefault="00750A5F" w:rsidP="00750A5F">
      <w:pPr>
        <w:pStyle w:val="a5"/>
        <w:spacing w:beforeLines="50" w:before="120"/>
        <w:ind w:leftChars="0" w:left="0"/>
        <w:jc w:val="left"/>
        <w:rPr>
          <w:rFonts w:ascii="ＭＳ 明朝" w:hAnsi="ＭＳ 明朝"/>
          <w:szCs w:val="21"/>
        </w:rPr>
      </w:pPr>
      <w:r>
        <w:rPr>
          <w:rFonts w:ascii="ＭＳ 明朝" w:hAnsi="ＭＳ 明朝" w:hint="eastAsia"/>
          <w:szCs w:val="21"/>
        </w:rPr>
        <w:t>(4)</w:t>
      </w:r>
      <w:r>
        <w:rPr>
          <w:rFonts w:ascii="ＭＳ 明朝" w:hAnsi="ＭＳ 明朝"/>
          <w:szCs w:val="21"/>
        </w:rPr>
        <w:t xml:space="preserve"> </w:t>
      </w:r>
      <w:r w:rsidR="005A19F4" w:rsidRPr="002C035A">
        <w:rPr>
          <w:rFonts w:ascii="ＭＳ 明朝" w:hAnsi="ＭＳ 明朝" w:hint="eastAsia"/>
          <w:szCs w:val="21"/>
        </w:rPr>
        <w:t>参加予定者数</w:t>
      </w:r>
    </w:p>
    <w:p w14:paraId="5607406F" w14:textId="663BE155" w:rsidR="005A7152" w:rsidRPr="002C035A" w:rsidRDefault="005A7152" w:rsidP="00750A5F">
      <w:pPr>
        <w:ind w:left="357"/>
        <w:jc w:val="left"/>
        <w:rPr>
          <w:rFonts w:ascii="ＭＳ 明朝" w:hAnsi="ＭＳ 明朝"/>
          <w:szCs w:val="21"/>
        </w:rPr>
      </w:pPr>
      <w:r w:rsidRPr="002C035A">
        <w:rPr>
          <w:rFonts w:ascii="ＭＳ 明朝" w:hAnsi="ＭＳ 明朝" w:hint="eastAsia"/>
          <w:szCs w:val="21"/>
        </w:rPr>
        <w:t xml:space="preserve">外国参加者　  </w:t>
      </w:r>
      <w:r w:rsidR="00750A5F">
        <w:rPr>
          <w:rFonts w:ascii="ＭＳ 明朝" w:hAnsi="ＭＳ 明朝" w:hint="eastAsia"/>
          <w:szCs w:val="21"/>
        </w:rPr>
        <w:t xml:space="preserve">　</w:t>
      </w:r>
      <w:r w:rsidR="00750A5F">
        <w:rPr>
          <w:rFonts w:ascii="ＭＳ 明朝" w:hAnsi="ＭＳ 明朝"/>
          <w:szCs w:val="21"/>
        </w:rPr>
        <w:t>4</w:t>
      </w:r>
      <w:r w:rsidRPr="002C035A">
        <w:rPr>
          <w:rFonts w:ascii="ＭＳ 明朝" w:hAnsi="ＭＳ 明朝" w:hint="eastAsia"/>
          <w:szCs w:val="21"/>
        </w:rPr>
        <w:t>00名</w:t>
      </w:r>
      <w:r w:rsidR="00750A5F">
        <w:rPr>
          <w:rFonts w:ascii="ＭＳ 明朝" w:hAnsi="ＭＳ 明朝" w:hint="eastAsia"/>
          <w:szCs w:val="21"/>
        </w:rPr>
        <w:t>以上</w:t>
      </w:r>
      <w:r w:rsidRPr="002C035A">
        <w:rPr>
          <w:rFonts w:ascii="ＭＳ 明朝" w:hAnsi="ＭＳ 明朝" w:hint="eastAsia"/>
          <w:szCs w:val="21"/>
        </w:rPr>
        <w:t xml:space="preserve"> (</w:t>
      </w:r>
      <w:r w:rsidR="00750A5F">
        <w:rPr>
          <w:rFonts w:ascii="ＭＳ 明朝" w:hAnsi="ＭＳ 明朝" w:hint="eastAsia"/>
          <w:szCs w:val="21"/>
        </w:rPr>
        <w:t>加えて、</w:t>
      </w:r>
      <w:r w:rsidRPr="002C035A">
        <w:rPr>
          <w:rFonts w:ascii="ＭＳ 明朝" w:hAnsi="ＭＳ 明朝" w:hint="eastAsia"/>
          <w:szCs w:val="21"/>
        </w:rPr>
        <w:t>同伴者　50名)</w:t>
      </w:r>
    </w:p>
    <w:p w14:paraId="29B9CDDF" w14:textId="4DF40EA0" w:rsidR="00750A5F" w:rsidRDefault="005A7152" w:rsidP="00750A5F">
      <w:pPr>
        <w:ind w:left="357"/>
        <w:jc w:val="left"/>
        <w:rPr>
          <w:rFonts w:ascii="ＭＳ 明朝" w:hAnsi="ＭＳ 明朝"/>
          <w:szCs w:val="21"/>
        </w:rPr>
      </w:pPr>
      <w:r w:rsidRPr="002C035A">
        <w:rPr>
          <w:rFonts w:ascii="ＭＳ 明朝" w:hAnsi="ＭＳ 明朝" w:hint="eastAsia"/>
          <w:szCs w:val="21"/>
        </w:rPr>
        <w:t>国内参加者　  1,</w:t>
      </w:r>
      <w:r w:rsidR="00750A5F">
        <w:rPr>
          <w:rFonts w:ascii="ＭＳ 明朝" w:hAnsi="ＭＳ 明朝"/>
          <w:szCs w:val="21"/>
        </w:rPr>
        <w:t>1</w:t>
      </w:r>
      <w:r w:rsidRPr="002C035A">
        <w:rPr>
          <w:rFonts w:ascii="ＭＳ 明朝" w:hAnsi="ＭＳ 明朝" w:hint="eastAsia"/>
          <w:szCs w:val="21"/>
        </w:rPr>
        <w:t>00名</w:t>
      </w:r>
      <w:r w:rsidR="00750A5F">
        <w:rPr>
          <w:rFonts w:ascii="ＭＳ 明朝" w:hAnsi="ＭＳ 明朝" w:hint="eastAsia"/>
          <w:szCs w:val="21"/>
        </w:rPr>
        <w:t>以上</w:t>
      </w:r>
      <w:r w:rsidRPr="002C035A">
        <w:rPr>
          <w:rFonts w:ascii="ＭＳ 明朝" w:hAnsi="ＭＳ 明朝" w:hint="eastAsia"/>
          <w:szCs w:val="21"/>
        </w:rPr>
        <w:t xml:space="preserve"> (</w:t>
      </w:r>
      <w:r w:rsidR="00750A5F">
        <w:rPr>
          <w:rFonts w:ascii="ＭＳ 明朝" w:hAnsi="ＭＳ 明朝" w:hint="eastAsia"/>
          <w:szCs w:val="21"/>
        </w:rPr>
        <w:t>加えて、</w:t>
      </w:r>
      <w:r w:rsidRPr="002C035A">
        <w:rPr>
          <w:rFonts w:ascii="ＭＳ 明朝" w:hAnsi="ＭＳ 明朝" w:hint="eastAsia"/>
          <w:szCs w:val="21"/>
        </w:rPr>
        <w:t>同伴者　50名)</w:t>
      </w:r>
    </w:p>
    <w:p w14:paraId="7DC02ACB" w14:textId="26E1F5A8" w:rsidR="005A7152" w:rsidRPr="002C035A" w:rsidRDefault="005A7152" w:rsidP="00750A5F">
      <w:pPr>
        <w:ind w:left="357"/>
        <w:jc w:val="left"/>
        <w:rPr>
          <w:rFonts w:ascii="ＭＳ 明朝" w:hAnsi="ＭＳ 明朝"/>
          <w:szCs w:val="21"/>
        </w:rPr>
      </w:pPr>
      <w:r w:rsidRPr="002C035A">
        <w:rPr>
          <w:rFonts w:ascii="ＭＳ 明朝" w:hAnsi="ＭＳ 明朝" w:hint="eastAsia"/>
          <w:szCs w:val="21"/>
        </w:rPr>
        <w:t>合計　　　　　1,500名</w:t>
      </w:r>
      <w:r w:rsidR="00750A5F">
        <w:rPr>
          <w:rFonts w:ascii="ＭＳ 明朝" w:hAnsi="ＭＳ 明朝" w:hint="eastAsia"/>
          <w:szCs w:val="21"/>
        </w:rPr>
        <w:t>以上</w:t>
      </w:r>
      <w:r w:rsidRPr="002C035A">
        <w:rPr>
          <w:rFonts w:ascii="ＭＳ 明朝" w:hAnsi="ＭＳ 明朝" w:hint="eastAsia"/>
          <w:szCs w:val="21"/>
        </w:rPr>
        <w:t xml:space="preserve"> (</w:t>
      </w:r>
      <w:r w:rsidR="00750A5F">
        <w:rPr>
          <w:rFonts w:ascii="ＭＳ 明朝" w:hAnsi="ＭＳ 明朝" w:hint="eastAsia"/>
          <w:szCs w:val="21"/>
        </w:rPr>
        <w:t>加えて、</w:t>
      </w:r>
      <w:r w:rsidRPr="002C035A">
        <w:rPr>
          <w:rFonts w:ascii="ＭＳ 明朝" w:hAnsi="ＭＳ 明朝" w:hint="eastAsia"/>
          <w:szCs w:val="21"/>
        </w:rPr>
        <w:t>同伴者 100名)</w:t>
      </w:r>
    </w:p>
    <w:p w14:paraId="5C82979C" w14:textId="205C2829" w:rsidR="005A19F4" w:rsidRPr="002C035A" w:rsidRDefault="00750A5F" w:rsidP="00750A5F">
      <w:pPr>
        <w:pStyle w:val="a5"/>
        <w:spacing w:beforeLines="50" w:before="120"/>
        <w:ind w:leftChars="0" w:left="0"/>
        <w:jc w:val="left"/>
        <w:rPr>
          <w:rFonts w:ascii="ＭＳ 明朝" w:hAnsi="ＭＳ 明朝"/>
          <w:szCs w:val="21"/>
        </w:rPr>
      </w:pPr>
      <w:r>
        <w:rPr>
          <w:rFonts w:ascii="ＭＳ 明朝" w:hAnsi="ＭＳ 明朝" w:hint="eastAsia"/>
          <w:szCs w:val="21"/>
        </w:rPr>
        <w:t>(</w:t>
      </w:r>
      <w:r>
        <w:rPr>
          <w:rFonts w:ascii="ＭＳ 明朝" w:hAnsi="ＭＳ 明朝"/>
          <w:szCs w:val="21"/>
        </w:rPr>
        <w:t xml:space="preserve">5) </w:t>
      </w:r>
      <w:r w:rsidR="005A19F4" w:rsidRPr="002C035A">
        <w:rPr>
          <w:rFonts w:ascii="ＭＳ 明朝" w:hAnsi="ＭＳ 明朝" w:hint="eastAsia"/>
          <w:szCs w:val="21"/>
        </w:rPr>
        <w:t>展示</w:t>
      </w:r>
    </w:p>
    <w:p w14:paraId="18FF21BA" w14:textId="63D85E6A" w:rsidR="00C32AF0" w:rsidRPr="002C035A" w:rsidRDefault="003416DD" w:rsidP="00750A5F">
      <w:pPr>
        <w:ind w:left="357"/>
        <w:jc w:val="left"/>
        <w:rPr>
          <w:rFonts w:ascii="ＭＳ 明朝" w:hAnsi="ＭＳ 明朝"/>
          <w:szCs w:val="21"/>
        </w:rPr>
      </w:pPr>
      <w:r w:rsidRPr="002C035A">
        <w:rPr>
          <w:rFonts w:ascii="ＭＳ 明朝" w:hAnsi="ＭＳ 明朝" w:hint="eastAsia"/>
          <w:szCs w:val="21"/>
        </w:rPr>
        <w:t>ブース展示　 40</w:t>
      </w:r>
    </w:p>
    <w:p w14:paraId="0EBD9F2F" w14:textId="3326E58F" w:rsidR="003416DD" w:rsidRPr="002C035A" w:rsidRDefault="003416DD" w:rsidP="00750A5F">
      <w:pPr>
        <w:ind w:left="357"/>
        <w:jc w:val="left"/>
        <w:rPr>
          <w:rFonts w:ascii="ＭＳ 明朝" w:hAnsi="ＭＳ 明朝"/>
          <w:szCs w:val="21"/>
        </w:rPr>
      </w:pPr>
      <w:r w:rsidRPr="002C035A">
        <w:rPr>
          <w:rFonts w:ascii="ＭＳ 明朝" w:hAnsi="ＭＳ 明朝" w:hint="eastAsia"/>
          <w:szCs w:val="21"/>
        </w:rPr>
        <w:t>カタログ展示 20</w:t>
      </w:r>
    </w:p>
    <w:p w14:paraId="25FB789F" w14:textId="34C5A6E1" w:rsidR="005577DA" w:rsidRPr="002C035A" w:rsidRDefault="00EA6DAA" w:rsidP="00A97938">
      <w:pPr>
        <w:spacing w:beforeLines="50" w:before="120"/>
        <w:jc w:val="left"/>
        <w:rPr>
          <w:rFonts w:ascii="ＭＳ 明朝" w:hAnsi="ＭＳ 明朝"/>
          <w:szCs w:val="21"/>
        </w:rPr>
      </w:pPr>
      <w:r>
        <w:rPr>
          <w:rFonts w:ascii="ＭＳ 明朝" w:hAnsi="ＭＳ 明朝" w:hint="eastAsia"/>
          <w:szCs w:val="21"/>
        </w:rPr>
        <w:t>(</w:t>
      </w:r>
      <w:r>
        <w:rPr>
          <w:rFonts w:ascii="ＭＳ 明朝" w:hAnsi="ＭＳ 明朝"/>
          <w:szCs w:val="21"/>
        </w:rPr>
        <w:t xml:space="preserve">6) </w:t>
      </w:r>
      <w:r w:rsidR="005A19F4" w:rsidRPr="002C035A">
        <w:rPr>
          <w:rFonts w:ascii="ＭＳ 明朝" w:hAnsi="ＭＳ 明朝" w:hint="eastAsia"/>
          <w:szCs w:val="21"/>
        </w:rPr>
        <w:t>予算</w:t>
      </w:r>
    </w:p>
    <w:p w14:paraId="3B4F24DC" w14:textId="77777777" w:rsidR="000F304B" w:rsidRPr="002C035A" w:rsidRDefault="000F304B" w:rsidP="000F304B">
      <w:pPr>
        <w:pStyle w:val="a5"/>
        <w:ind w:leftChars="0" w:left="360"/>
        <w:jc w:val="left"/>
        <w:rPr>
          <w:rFonts w:ascii="ＭＳ 明朝" w:hAnsi="ＭＳ 明朝"/>
          <w:szCs w:val="21"/>
        </w:rPr>
      </w:pPr>
      <w:r w:rsidRPr="002C035A">
        <w:rPr>
          <w:rFonts w:ascii="ＭＳ 明朝" w:hAnsi="ＭＳ 明朝" w:hint="eastAsia"/>
          <w:szCs w:val="21"/>
        </w:rPr>
        <w:t>別紙エクセルシート添付</w:t>
      </w:r>
    </w:p>
    <w:p w14:paraId="6645CF21" w14:textId="77777777" w:rsidR="005A19F4" w:rsidRPr="002C035A" w:rsidRDefault="000F304B" w:rsidP="000F304B">
      <w:pPr>
        <w:pStyle w:val="a9"/>
        <w:rPr>
          <w:rFonts w:ascii="ＭＳ 明朝" w:hAnsi="ＭＳ 明朝"/>
          <w:szCs w:val="21"/>
        </w:rPr>
      </w:pPr>
      <w:r w:rsidRPr="002C035A">
        <w:rPr>
          <w:rFonts w:ascii="ＭＳ 明朝" w:hAnsi="ＭＳ 明朝" w:hint="eastAsia"/>
          <w:szCs w:val="21"/>
        </w:rPr>
        <w:t>以上</w:t>
      </w:r>
    </w:p>
    <w:p w14:paraId="1F282292" w14:textId="77777777" w:rsidR="000F304B" w:rsidRPr="002C035A" w:rsidRDefault="000F304B" w:rsidP="000F304B">
      <w:pPr>
        <w:pStyle w:val="a5"/>
        <w:ind w:leftChars="0" w:left="360"/>
        <w:jc w:val="right"/>
        <w:rPr>
          <w:rFonts w:ascii="ＭＳ 明朝" w:hAnsi="ＭＳ 明朝"/>
          <w:szCs w:val="21"/>
        </w:rPr>
      </w:pPr>
    </w:p>
    <w:p w14:paraId="61C2FEFF" w14:textId="3283124E" w:rsidR="002A0A57" w:rsidRPr="00183568" w:rsidRDefault="00D873FE" w:rsidP="003416DD">
      <w:pPr>
        <w:jc w:val="left"/>
        <w:rPr>
          <w:rFonts w:ascii="ＭＳ 明朝" w:hAnsi="ＭＳ 明朝"/>
          <w:szCs w:val="21"/>
        </w:rPr>
      </w:pPr>
      <w:r w:rsidRPr="00183568">
        <w:rPr>
          <w:rFonts w:ascii="ＭＳ 明朝" w:hAnsi="ＭＳ 明朝" w:hint="eastAsia"/>
          <w:szCs w:val="21"/>
        </w:rPr>
        <w:t>スポンサー及び</w:t>
      </w:r>
      <w:r w:rsidR="003416DD" w:rsidRPr="00183568">
        <w:rPr>
          <w:rFonts w:ascii="ＭＳ 明朝" w:hAnsi="ＭＳ 明朝" w:hint="eastAsia"/>
          <w:szCs w:val="21"/>
        </w:rPr>
        <w:t>会議についての</w:t>
      </w:r>
      <w:r w:rsidR="005A19F4" w:rsidRPr="00183568">
        <w:rPr>
          <w:rFonts w:ascii="ＭＳ 明朝" w:hAnsi="ＭＳ 明朝" w:hint="eastAsia"/>
          <w:szCs w:val="21"/>
        </w:rPr>
        <w:t>問い合せ</w:t>
      </w:r>
      <w:r w:rsidR="003416DD" w:rsidRPr="00183568">
        <w:rPr>
          <w:rFonts w:ascii="ＭＳ 明朝" w:hAnsi="ＭＳ 明朝" w:hint="eastAsia"/>
          <w:szCs w:val="21"/>
        </w:rPr>
        <w:t xml:space="preserve">先　</w:t>
      </w:r>
    </w:p>
    <w:p w14:paraId="58044DC6" w14:textId="056C7C5F" w:rsidR="00D873FE" w:rsidRPr="00183568" w:rsidRDefault="00D873FE" w:rsidP="003416DD">
      <w:pPr>
        <w:jc w:val="left"/>
        <w:rPr>
          <w:rFonts w:ascii="ＭＳ 明朝" w:hAnsi="ＭＳ 明朝"/>
          <w:szCs w:val="21"/>
        </w:rPr>
      </w:pPr>
      <w:r w:rsidRPr="00183568">
        <w:rPr>
          <w:rFonts w:ascii="ＭＳ 明朝" w:hAnsi="ＭＳ 明朝"/>
          <w:szCs w:val="21"/>
        </w:rPr>
        <w:t>W</w:t>
      </w:r>
      <w:r w:rsidRPr="00183568">
        <w:rPr>
          <w:rFonts w:ascii="ＭＳ 明朝" w:hAnsi="ＭＳ 明朝" w:hint="eastAsia"/>
          <w:szCs w:val="21"/>
        </w:rPr>
        <w:t>ebsite:apcche2019.org</w:t>
      </w:r>
    </w:p>
    <w:p w14:paraId="10BD732D" w14:textId="77777777" w:rsidR="005A19F4" w:rsidRPr="00183568" w:rsidRDefault="003416DD" w:rsidP="003416DD">
      <w:pPr>
        <w:jc w:val="left"/>
        <w:rPr>
          <w:rFonts w:ascii="ＭＳ 明朝" w:hAnsi="ＭＳ 明朝"/>
          <w:szCs w:val="21"/>
        </w:rPr>
      </w:pPr>
      <w:r w:rsidRPr="00183568">
        <w:rPr>
          <w:rFonts w:ascii="ＭＳ 明朝" w:hAnsi="ＭＳ 明朝" w:hint="eastAsia"/>
          <w:szCs w:val="21"/>
        </w:rPr>
        <w:t>APCChE2019 事務局　老田尚久</w:t>
      </w:r>
    </w:p>
    <w:p w14:paraId="4EF84676" w14:textId="77777777" w:rsidR="003416DD" w:rsidRPr="00183568" w:rsidRDefault="003416DD" w:rsidP="003416DD">
      <w:pPr>
        <w:jc w:val="left"/>
        <w:rPr>
          <w:rFonts w:ascii="ＭＳ 明朝" w:hAnsi="ＭＳ 明朝"/>
          <w:szCs w:val="21"/>
        </w:rPr>
      </w:pPr>
      <w:r w:rsidRPr="00183568">
        <w:rPr>
          <w:rFonts w:ascii="ＭＳ 明朝" w:hAnsi="ＭＳ 明朝" w:hint="eastAsia"/>
          <w:szCs w:val="21"/>
        </w:rPr>
        <w:t>〒112-0006 東京都文京区小日向4-6-19</w:t>
      </w:r>
    </w:p>
    <w:p w14:paraId="25B3F0CA" w14:textId="77777777" w:rsidR="003416DD" w:rsidRPr="00183568" w:rsidRDefault="003416DD" w:rsidP="003416DD">
      <w:pPr>
        <w:jc w:val="left"/>
        <w:rPr>
          <w:rFonts w:ascii="ＭＳ 明朝" w:hAnsi="ＭＳ 明朝"/>
          <w:szCs w:val="21"/>
        </w:rPr>
      </w:pPr>
      <w:r w:rsidRPr="00183568">
        <w:rPr>
          <w:rFonts w:ascii="ＭＳ 明朝" w:hAnsi="ＭＳ 明朝" w:hint="eastAsia"/>
          <w:szCs w:val="21"/>
        </w:rPr>
        <w:t>公益社団</w:t>
      </w:r>
      <w:r w:rsidR="002A0A57" w:rsidRPr="00183568">
        <w:rPr>
          <w:rFonts w:ascii="ＭＳ 明朝" w:hAnsi="ＭＳ 明朝" w:hint="eastAsia"/>
          <w:szCs w:val="21"/>
        </w:rPr>
        <w:t xml:space="preserve">法人 </w:t>
      </w:r>
      <w:r w:rsidRPr="00183568">
        <w:rPr>
          <w:rFonts w:ascii="ＭＳ 明朝" w:hAnsi="ＭＳ 明朝" w:hint="eastAsia"/>
          <w:szCs w:val="21"/>
        </w:rPr>
        <w:t>化学工学会内</w:t>
      </w:r>
    </w:p>
    <w:p w14:paraId="696216A5" w14:textId="63424AB3" w:rsidR="00D873FE" w:rsidRPr="00183568" w:rsidRDefault="00D873FE" w:rsidP="003416DD">
      <w:pPr>
        <w:jc w:val="left"/>
        <w:rPr>
          <w:rFonts w:ascii="ＭＳ 明朝" w:hAnsi="ＭＳ 明朝"/>
          <w:szCs w:val="21"/>
        </w:rPr>
      </w:pPr>
      <w:r w:rsidRPr="00183568">
        <w:rPr>
          <w:rFonts w:ascii="ＭＳ 明朝" w:hAnsi="ＭＳ 明朝" w:hint="eastAsia"/>
          <w:szCs w:val="21"/>
        </w:rPr>
        <w:t>e-mail:oida@scej.org</w:t>
      </w:r>
    </w:p>
    <w:p w14:paraId="032939A6" w14:textId="77777777" w:rsidR="002A0A57" w:rsidRPr="00183568" w:rsidRDefault="002A0A57" w:rsidP="003416DD">
      <w:pPr>
        <w:jc w:val="left"/>
        <w:rPr>
          <w:rFonts w:ascii="ＭＳ 明朝" w:hAnsi="ＭＳ 明朝"/>
          <w:szCs w:val="21"/>
        </w:rPr>
      </w:pPr>
      <w:r w:rsidRPr="00183568">
        <w:rPr>
          <w:rFonts w:ascii="ＭＳ 明朝" w:hAnsi="ＭＳ 明朝" w:hint="eastAsia"/>
          <w:szCs w:val="21"/>
        </w:rPr>
        <w:t>TEL:03-3943-3527</w:t>
      </w:r>
    </w:p>
    <w:p w14:paraId="5F9534A0" w14:textId="77777777" w:rsidR="002A0A57" w:rsidRPr="00183568" w:rsidRDefault="002A0A57" w:rsidP="003416DD">
      <w:pPr>
        <w:jc w:val="left"/>
        <w:rPr>
          <w:rFonts w:ascii="ＭＳ 明朝" w:hAnsi="ＭＳ 明朝"/>
          <w:szCs w:val="21"/>
        </w:rPr>
      </w:pPr>
      <w:r w:rsidRPr="00183568">
        <w:rPr>
          <w:rFonts w:ascii="ＭＳ 明朝" w:hAnsi="ＭＳ 明朝" w:hint="eastAsia"/>
          <w:szCs w:val="21"/>
        </w:rPr>
        <w:t>FAX:03-3943-3530</w:t>
      </w:r>
    </w:p>
    <w:p w14:paraId="342925B6" w14:textId="77777777" w:rsidR="00A97938" w:rsidRPr="00183568" w:rsidRDefault="00A97938" w:rsidP="002A0A57">
      <w:pPr>
        <w:jc w:val="left"/>
        <w:rPr>
          <w:rFonts w:ascii="ＭＳ 明朝" w:hAnsi="ＭＳ 明朝"/>
          <w:szCs w:val="21"/>
        </w:rPr>
      </w:pPr>
    </w:p>
    <w:p w14:paraId="13D38ABE" w14:textId="4BEF1B24" w:rsidR="00EF6673" w:rsidRPr="00183568" w:rsidRDefault="00EF6673" w:rsidP="00EF6673">
      <w:pPr>
        <w:jc w:val="left"/>
        <w:rPr>
          <w:rFonts w:ascii="ＭＳ 明朝" w:hAnsi="ＭＳ 明朝"/>
          <w:szCs w:val="21"/>
        </w:rPr>
      </w:pPr>
      <w:r w:rsidRPr="00183568">
        <w:rPr>
          <w:rFonts w:ascii="ＭＳ 明朝" w:hAnsi="ＭＳ 明朝" w:hint="eastAsia"/>
          <w:szCs w:val="21"/>
        </w:rPr>
        <w:t>寄付金払込先、払込方法についての問い合せ先</w:t>
      </w:r>
    </w:p>
    <w:p w14:paraId="3DEEC019" w14:textId="77777777" w:rsidR="005A19F4" w:rsidRPr="00183568" w:rsidRDefault="002A0A57" w:rsidP="002A0A57">
      <w:pPr>
        <w:jc w:val="left"/>
        <w:rPr>
          <w:rFonts w:ascii="ＭＳ 明朝" w:hAnsi="ＭＳ 明朝"/>
          <w:szCs w:val="21"/>
        </w:rPr>
      </w:pPr>
      <w:r w:rsidRPr="00183568">
        <w:rPr>
          <w:rFonts w:ascii="ＭＳ 明朝" w:hAnsi="ＭＳ 明朝" w:hint="eastAsia"/>
          <w:szCs w:val="21"/>
        </w:rPr>
        <w:t xml:space="preserve">株式会社　</w:t>
      </w:r>
      <w:r w:rsidR="005A19F4" w:rsidRPr="00183568">
        <w:rPr>
          <w:rFonts w:ascii="ＭＳ 明朝" w:hAnsi="ＭＳ 明朝" w:hint="eastAsia"/>
          <w:szCs w:val="21"/>
        </w:rPr>
        <w:t>日本旅行</w:t>
      </w:r>
      <w:r w:rsidR="000A0A83" w:rsidRPr="00183568">
        <w:rPr>
          <w:rFonts w:ascii="ＭＳ 明朝" w:hAnsi="ＭＳ 明朝" w:hint="eastAsia"/>
          <w:szCs w:val="21"/>
        </w:rPr>
        <w:t xml:space="preserve">　</w:t>
      </w:r>
      <w:r w:rsidRPr="00183568">
        <w:rPr>
          <w:rFonts w:ascii="ＭＳ 明朝" w:hAnsi="ＭＳ 明朝" w:hint="eastAsia"/>
          <w:szCs w:val="21"/>
        </w:rPr>
        <w:t>国際旅行本部ECP</w:t>
      </w:r>
      <w:r w:rsidR="00FE0B31" w:rsidRPr="00183568">
        <w:rPr>
          <w:rFonts w:ascii="ＭＳ 明朝" w:hAnsi="ＭＳ 明朝" w:hint="eastAsia"/>
          <w:szCs w:val="21"/>
        </w:rPr>
        <w:t>営業部</w:t>
      </w:r>
      <w:r w:rsidRPr="00183568">
        <w:rPr>
          <w:rFonts w:ascii="ＭＳ 明朝" w:hAnsi="ＭＳ 明朝" w:hint="eastAsia"/>
          <w:szCs w:val="21"/>
        </w:rPr>
        <w:t xml:space="preserve">課長　</w:t>
      </w:r>
      <w:r w:rsidR="000A0A83" w:rsidRPr="00183568">
        <w:rPr>
          <w:rFonts w:ascii="ＭＳ 明朝" w:hAnsi="ＭＳ 明朝" w:hint="eastAsia"/>
          <w:szCs w:val="21"/>
        </w:rPr>
        <w:t>安斉</w:t>
      </w:r>
      <w:r w:rsidRPr="00183568">
        <w:rPr>
          <w:rFonts w:ascii="ＭＳ 明朝" w:hAnsi="ＭＳ 明朝" w:hint="eastAsia"/>
          <w:szCs w:val="21"/>
        </w:rPr>
        <w:t>敏明</w:t>
      </w:r>
    </w:p>
    <w:p w14:paraId="0B4C6058" w14:textId="77777777" w:rsidR="005A19F4" w:rsidRPr="00183568" w:rsidRDefault="002A0A57" w:rsidP="002A0A57">
      <w:pPr>
        <w:jc w:val="left"/>
        <w:rPr>
          <w:rFonts w:ascii="ＭＳ 明朝" w:hAnsi="ＭＳ 明朝"/>
          <w:szCs w:val="21"/>
        </w:rPr>
      </w:pPr>
      <w:r w:rsidRPr="00183568">
        <w:rPr>
          <w:rFonts w:ascii="ＭＳ 明朝" w:hAnsi="ＭＳ 明朝" w:hint="eastAsia"/>
          <w:szCs w:val="21"/>
        </w:rPr>
        <w:t>〒105-0001 東京都港区虎ノ門3-18-19</w:t>
      </w:r>
      <w:r w:rsidR="005A19F4" w:rsidRPr="00183568">
        <w:rPr>
          <w:rFonts w:ascii="ＭＳ 明朝" w:hAnsi="ＭＳ 明朝" w:hint="eastAsia"/>
          <w:szCs w:val="21"/>
        </w:rPr>
        <w:t xml:space="preserve">　</w:t>
      </w:r>
    </w:p>
    <w:p w14:paraId="013899F6" w14:textId="204A289A" w:rsidR="00D873FE" w:rsidRPr="00183568" w:rsidRDefault="00D873FE" w:rsidP="002A0A57">
      <w:pPr>
        <w:jc w:val="left"/>
        <w:rPr>
          <w:rFonts w:ascii="ＭＳ 明朝" w:hAnsi="ＭＳ 明朝"/>
          <w:szCs w:val="21"/>
        </w:rPr>
      </w:pPr>
      <w:r w:rsidRPr="00183568">
        <w:rPr>
          <w:rFonts w:ascii="ＭＳ 明朝" w:hAnsi="ＭＳ 明朝" w:hint="eastAsia"/>
          <w:szCs w:val="21"/>
        </w:rPr>
        <w:t>e-mail:toshiaki_anzai@nta.co.jp</w:t>
      </w:r>
    </w:p>
    <w:p w14:paraId="0C18BA9B" w14:textId="77777777" w:rsidR="002A0A57" w:rsidRPr="00183568" w:rsidRDefault="002A0A57" w:rsidP="002A0A57">
      <w:pPr>
        <w:jc w:val="left"/>
        <w:rPr>
          <w:rFonts w:ascii="ＭＳ 明朝" w:hAnsi="ＭＳ 明朝"/>
          <w:szCs w:val="21"/>
        </w:rPr>
      </w:pPr>
      <w:r w:rsidRPr="00183568">
        <w:rPr>
          <w:rFonts w:ascii="ＭＳ 明朝" w:hAnsi="ＭＳ 明朝" w:hint="eastAsia"/>
          <w:szCs w:val="21"/>
        </w:rPr>
        <w:t>TEL: 03-5402-6401</w:t>
      </w:r>
    </w:p>
    <w:p w14:paraId="2BBB8D59" w14:textId="77777777" w:rsidR="002A0A57" w:rsidRPr="00183568" w:rsidRDefault="002A0A57" w:rsidP="002A0A57">
      <w:pPr>
        <w:jc w:val="left"/>
        <w:rPr>
          <w:rFonts w:ascii="ＭＳ 明朝" w:hAnsi="ＭＳ 明朝"/>
          <w:szCs w:val="21"/>
        </w:rPr>
      </w:pPr>
      <w:r w:rsidRPr="00183568">
        <w:rPr>
          <w:rFonts w:ascii="ＭＳ 明朝" w:hAnsi="ＭＳ 明朝" w:hint="eastAsia"/>
          <w:szCs w:val="21"/>
        </w:rPr>
        <w:t>FAX: 03-3437-3955</w:t>
      </w:r>
    </w:p>
    <w:p w14:paraId="404B773A" w14:textId="6C82918E" w:rsidR="002C035A" w:rsidRPr="00183568" w:rsidRDefault="002C035A" w:rsidP="00A97938">
      <w:pPr>
        <w:jc w:val="left"/>
        <w:rPr>
          <w:rFonts w:ascii="ＭＳ 明朝" w:hAnsi="ＭＳ 明朝"/>
          <w:szCs w:val="21"/>
        </w:rPr>
      </w:pPr>
    </w:p>
    <w:p w14:paraId="620304C6" w14:textId="77777777" w:rsidR="00183568" w:rsidRPr="00183568" w:rsidRDefault="00183568">
      <w:pPr>
        <w:jc w:val="left"/>
        <w:rPr>
          <w:rFonts w:ascii="ＭＳ 明朝" w:hAnsi="ＭＳ 明朝"/>
          <w:szCs w:val="21"/>
        </w:rPr>
      </w:pPr>
    </w:p>
    <w:sectPr w:rsidR="00183568" w:rsidRPr="00183568" w:rsidSect="00976CA8">
      <w:pgSz w:w="11906" w:h="16838"/>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5715"/>
    <w:multiLevelType w:val="hybridMultilevel"/>
    <w:tmpl w:val="3F805F14"/>
    <w:lvl w:ilvl="0" w:tplc="F618A1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5CE1AAF"/>
    <w:multiLevelType w:val="hybridMultilevel"/>
    <w:tmpl w:val="0EEE069A"/>
    <w:lvl w:ilvl="0" w:tplc="827C5484">
      <w:start w:val="1"/>
      <w:numFmt w:val="decimal"/>
      <w:suff w:val="space"/>
      <w:lvlText w:val="%1)"/>
      <w:lvlJc w:val="left"/>
      <w:pPr>
        <w:ind w:left="0" w:firstLine="0"/>
      </w:pPr>
      <w:rPr>
        <w:rFonts w:ascii="Times New Roman" w:hAnsi="Times New Roman" w:cs="Times New Roman" w:hint="default"/>
      </w:r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2">
    <w:nsid w:val="66D017EC"/>
    <w:multiLevelType w:val="hybridMultilevel"/>
    <w:tmpl w:val="9C806D5A"/>
    <w:lvl w:ilvl="0" w:tplc="E0941F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DDC6D3B"/>
    <w:multiLevelType w:val="hybridMultilevel"/>
    <w:tmpl w:val="DC60DC38"/>
    <w:lvl w:ilvl="0" w:tplc="22F8EB3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9E"/>
    <w:rsid w:val="00024E59"/>
    <w:rsid w:val="000A0A83"/>
    <w:rsid w:val="000F304B"/>
    <w:rsid w:val="00183568"/>
    <w:rsid w:val="001D48B6"/>
    <w:rsid w:val="0025307E"/>
    <w:rsid w:val="002657E6"/>
    <w:rsid w:val="002A0A57"/>
    <w:rsid w:val="002C035A"/>
    <w:rsid w:val="00322161"/>
    <w:rsid w:val="003416DD"/>
    <w:rsid w:val="00402449"/>
    <w:rsid w:val="00450397"/>
    <w:rsid w:val="0051530D"/>
    <w:rsid w:val="005577DA"/>
    <w:rsid w:val="005A19F4"/>
    <w:rsid w:val="005A7152"/>
    <w:rsid w:val="00603D89"/>
    <w:rsid w:val="00612F06"/>
    <w:rsid w:val="006274D4"/>
    <w:rsid w:val="00660B28"/>
    <w:rsid w:val="00667D28"/>
    <w:rsid w:val="006A6C9E"/>
    <w:rsid w:val="0071061F"/>
    <w:rsid w:val="00711460"/>
    <w:rsid w:val="00722456"/>
    <w:rsid w:val="00750A5F"/>
    <w:rsid w:val="00765448"/>
    <w:rsid w:val="007D2756"/>
    <w:rsid w:val="00831131"/>
    <w:rsid w:val="0083526D"/>
    <w:rsid w:val="00865CFA"/>
    <w:rsid w:val="008945B1"/>
    <w:rsid w:val="008F68A3"/>
    <w:rsid w:val="009601A2"/>
    <w:rsid w:val="00976CA8"/>
    <w:rsid w:val="00A677A9"/>
    <w:rsid w:val="00A97938"/>
    <w:rsid w:val="00A97CC5"/>
    <w:rsid w:val="00AA4F35"/>
    <w:rsid w:val="00AB7BFB"/>
    <w:rsid w:val="00B07CFD"/>
    <w:rsid w:val="00B63010"/>
    <w:rsid w:val="00BB1B08"/>
    <w:rsid w:val="00BE1232"/>
    <w:rsid w:val="00C32AF0"/>
    <w:rsid w:val="00D27A0C"/>
    <w:rsid w:val="00D32203"/>
    <w:rsid w:val="00D8552A"/>
    <w:rsid w:val="00D873FE"/>
    <w:rsid w:val="00DA0801"/>
    <w:rsid w:val="00DC298F"/>
    <w:rsid w:val="00E3635E"/>
    <w:rsid w:val="00E60F9B"/>
    <w:rsid w:val="00E71243"/>
    <w:rsid w:val="00EA6DAA"/>
    <w:rsid w:val="00ED26B6"/>
    <w:rsid w:val="00ED607F"/>
    <w:rsid w:val="00EF051D"/>
    <w:rsid w:val="00EF6673"/>
    <w:rsid w:val="00F7013E"/>
    <w:rsid w:val="00F7283D"/>
    <w:rsid w:val="00FB7FDD"/>
    <w:rsid w:val="00FC017F"/>
    <w:rsid w:val="00FC1365"/>
    <w:rsid w:val="00FE0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435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7"/>
    <w:pPr>
      <w:widowControl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2F06"/>
  </w:style>
  <w:style w:type="character" w:customStyle="1" w:styleId="a4">
    <w:name w:val="日付 (文字)"/>
    <w:basedOn w:val="a0"/>
    <w:link w:val="a3"/>
    <w:uiPriority w:val="99"/>
    <w:semiHidden/>
    <w:rsid w:val="00612F06"/>
  </w:style>
  <w:style w:type="paragraph" w:styleId="a5">
    <w:name w:val="List Paragraph"/>
    <w:basedOn w:val="a"/>
    <w:uiPriority w:val="34"/>
    <w:qFormat/>
    <w:rsid w:val="005A19F4"/>
    <w:pPr>
      <w:ind w:leftChars="400" w:left="840"/>
    </w:pPr>
  </w:style>
  <w:style w:type="paragraph" w:styleId="a6">
    <w:name w:val="Balloon Text"/>
    <w:basedOn w:val="a"/>
    <w:link w:val="a7"/>
    <w:uiPriority w:val="99"/>
    <w:semiHidden/>
    <w:unhideWhenUsed/>
    <w:rsid w:val="00ED26B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D26B6"/>
    <w:rPr>
      <w:rFonts w:asciiTheme="majorHAnsi" w:eastAsiaTheme="majorEastAsia" w:hAnsiTheme="majorHAnsi" w:cstheme="majorBidi"/>
      <w:sz w:val="18"/>
      <w:szCs w:val="18"/>
    </w:rPr>
  </w:style>
  <w:style w:type="character" w:styleId="a8">
    <w:name w:val="Hyperlink"/>
    <w:basedOn w:val="a0"/>
    <w:uiPriority w:val="99"/>
    <w:unhideWhenUsed/>
    <w:rsid w:val="002A0A57"/>
    <w:rPr>
      <w:color w:val="0000FF" w:themeColor="hyperlink"/>
      <w:u w:val="single"/>
    </w:rPr>
  </w:style>
  <w:style w:type="paragraph" w:styleId="a9">
    <w:name w:val="Closing"/>
    <w:basedOn w:val="a"/>
    <w:link w:val="aa"/>
    <w:uiPriority w:val="99"/>
    <w:unhideWhenUsed/>
    <w:rsid w:val="000F304B"/>
    <w:pPr>
      <w:jc w:val="right"/>
    </w:pPr>
  </w:style>
  <w:style w:type="character" w:customStyle="1" w:styleId="aa">
    <w:name w:val="結語 (文字)"/>
    <w:basedOn w:val="a0"/>
    <w:link w:val="a9"/>
    <w:uiPriority w:val="99"/>
    <w:rsid w:val="000F304B"/>
  </w:style>
  <w:style w:type="character" w:styleId="ab">
    <w:name w:val="annotation reference"/>
    <w:basedOn w:val="a0"/>
    <w:uiPriority w:val="99"/>
    <w:semiHidden/>
    <w:unhideWhenUsed/>
    <w:rsid w:val="00865CFA"/>
    <w:rPr>
      <w:sz w:val="18"/>
      <w:szCs w:val="18"/>
    </w:rPr>
  </w:style>
  <w:style w:type="paragraph" w:styleId="ac">
    <w:name w:val="annotation text"/>
    <w:basedOn w:val="a"/>
    <w:link w:val="ad"/>
    <w:uiPriority w:val="99"/>
    <w:semiHidden/>
    <w:unhideWhenUsed/>
    <w:rsid w:val="00865CFA"/>
    <w:pPr>
      <w:jc w:val="left"/>
    </w:pPr>
  </w:style>
  <w:style w:type="character" w:customStyle="1" w:styleId="ad">
    <w:name w:val="コメント文字列 (文字)"/>
    <w:basedOn w:val="a0"/>
    <w:link w:val="ac"/>
    <w:uiPriority w:val="99"/>
    <w:semiHidden/>
    <w:rsid w:val="00865CFA"/>
    <w:rPr>
      <w:rFonts w:ascii="Times New Roman" w:eastAsia="ＭＳ 明朝" w:hAnsi="Times New Roman"/>
    </w:rPr>
  </w:style>
  <w:style w:type="paragraph" w:styleId="ae">
    <w:name w:val="annotation subject"/>
    <w:basedOn w:val="ac"/>
    <w:next w:val="ac"/>
    <w:link w:val="af"/>
    <w:uiPriority w:val="99"/>
    <w:semiHidden/>
    <w:unhideWhenUsed/>
    <w:rsid w:val="00865CFA"/>
    <w:rPr>
      <w:b/>
      <w:bCs/>
    </w:rPr>
  </w:style>
  <w:style w:type="character" w:customStyle="1" w:styleId="af">
    <w:name w:val="コメント内容 (文字)"/>
    <w:basedOn w:val="ad"/>
    <w:link w:val="ae"/>
    <w:uiPriority w:val="99"/>
    <w:semiHidden/>
    <w:rsid w:val="00865CFA"/>
    <w:rPr>
      <w:rFonts w:ascii="Times New Roman" w:eastAsia="ＭＳ 明朝"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7"/>
    <w:pPr>
      <w:widowControl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2F06"/>
  </w:style>
  <w:style w:type="character" w:customStyle="1" w:styleId="a4">
    <w:name w:val="日付 (文字)"/>
    <w:basedOn w:val="a0"/>
    <w:link w:val="a3"/>
    <w:uiPriority w:val="99"/>
    <w:semiHidden/>
    <w:rsid w:val="00612F06"/>
  </w:style>
  <w:style w:type="paragraph" w:styleId="a5">
    <w:name w:val="List Paragraph"/>
    <w:basedOn w:val="a"/>
    <w:uiPriority w:val="34"/>
    <w:qFormat/>
    <w:rsid w:val="005A19F4"/>
    <w:pPr>
      <w:ind w:leftChars="400" w:left="840"/>
    </w:pPr>
  </w:style>
  <w:style w:type="paragraph" w:styleId="a6">
    <w:name w:val="Balloon Text"/>
    <w:basedOn w:val="a"/>
    <w:link w:val="a7"/>
    <w:uiPriority w:val="99"/>
    <w:semiHidden/>
    <w:unhideWhenUsed/>
    <w:rsid w:val="00ED26B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D26B6"/>
    <w:rPr>
      <w:rFonts w:asciiTheme="majorHAnsi" w:eastAsiaTheme="majorEastAsia" w:hAnsiTheme="majorHAnsi" w:cstheme="majorBidi"/>
      <w:sz w:val="18"/>
      <w:szCs w:val="18"/>
    </w:rPr>
  </w:style>
  <w:style w:type="character" w:styleId="a8">
    <w:name w:val="Hyperlink"/>
    <w:basedOn w:val="a0"/>
    <w:uiPriority w:val="99"/>
    <w:unhideWhenUsed/>
    <w:rsid w:val="002A0A57"/>
    <w:rPr>
      <w:color w:val="0000FF" w:themeColor="hyperlink"/>
      <w:u w:val="single"/>
    </w:rPr>
  </w:style>
  <w:style w:type="paragraph" w:styleId="a9">
    <w:name w:val="Closing"/>
    <w:basedOn w:val="a"/>
    <w:link w:val="aa"/>
    <w:uiPriority w:val="99"/>
    <w:unhideWhenUsed/>
    <w:rsid w:val="000F304B"/>
    <w:pPr>
      <w:jc w:val="right"/>
    </w:pPr>
  </w:style>
  <w:style w:type="character" w:customStyle="1" w:styleId="aa">
    <w:name w:val="結語 (文字)"/>
    <w:basedOn w:val="a0"/>
    <w:link w:val="a9"/>
    <w:uiPriority w:val="99"/>
    <w:rsid w:val="000F304B"/>
  </w:style>
  <w:style w:type="character" w:styleId="ab">
    <w:name w:val="annotation reference"/>
    <w:basedOn w:val="a0"/>
    <w:uiPriority w:val="99"/>
    <w:semiHidden/>
    <w:unhideWhenUsed/>
    <w:rsid w:val="00865CFA"/>
    <w:rPr>
      <w:sz w:val="18"/>
      <w:szCs w:val="18"/>
    </w:rPr>
  </w:style>
  <w:style w:type="paragraph" w:styleId="ac">
    <w:name w:val="annotation text"/>
    <w:basedOn w:val="a"/>
    <w:link w:val="ad"/>
    <w:uiPriority w:val="99"/>
    <w:semiHidden/>
    <w:unhideWhenUsed/>
    <w:rsid w:val="00865CFA"/>
    <w:pPr>
      <w:jc w:val="left"/>
    </w:pPr>
  </w:style>
  <w:style w:type="character" w:customStyle="1" w:styleId="ad">
    <w:name w:val="コメント文字列 (文字)"/>
    <w:basedOn w:val="a0"/>
    <w:link w:val="ac"/>
    <w:uiPriority w:val="99"/>
    <w:semiHidden/>
    <w:rsid w:val="00865CFA"/>
    <w:rPr>
      <w:rFonts w:ascii="Times New Roman" w:eastAsia="ＭＳ 明朝" w:hAnsi="Times New Roman"/>
    </w:rPr>
  </w:style>
  <w:style w:type="paragraph" w:styleId="ae">
    <w:name w:val="annotation subject"/>
    <w:basedOn w:val="ac"/>
    <w:next w:val="ac"/>
    <w:link w:val="af"/>
    <w:uiPriority w:val="99"/>
    <w:semiHidden/>
    <w:unhideWhenUsed/>
    <w:rsid w:val="00865CFA"/>
    <w:rPr>
      <w:b/>
      <w:bCs/>
    </w:rPr>
  </w:style>
  <w:style w:type="character" w:customStyle="1" w:styleId="af">
    <w:name w:val="コメント内容 (文字)"/>
    <w:basedOn w:val="ad"/>
    <w:link w:val="ae"/>
    <w:uiPriority w:val="99"/>
    <w:semiHidden/>
    <w:rsid w:val="00865CFA"/>
    <w:rPr>
      <w:rFonts w:ascii="Times New Roman" w:eastAsia="ＭＳ 明朝"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85600">
      <w:bodyDiv w:val="1"/>
      <w:marLeft w:val="0"/>
      <w:marRight w:val="0"/>
      <w:marTop w:val="0"/>
      <w:marBottom w:val="0"/>
      <w:divBdr>
        <w:top w:val="none" w:sz="0" w:space="0" w:color="auto"/>
        <w:left w:val="none" w:sz="0" w:space="0" w:color="auto"/>
        <w:bottom w:val="none" w:sz="0" w:space="0" w:color="auto"/>
        <w:right w:val="none" w:sz="0" w:space="0" w:color="auto"/>
      </w:divBdr>
    </w:div>
    <w:div w:id="1313678789">
      <w:bodyDiv w:val="1"/>
      <w:marLeft w:val="0"/>
      <w:marRight w:val="0"/>
      <w:marTop w:val="0"/>
      <w:marBottom w:val="0"/>
      <w:divBdr>
        <w:top w:val="none" w:sz="0" w:space="0" w:color="auto"/>
        <w:left w:val="none" w:sz="0" w:space="0" w:color="auto"/>
        <w:bottom w:val="none" w:sz="0" w:space="0" w:color="auto"/>
        <w:right w:val="none" w:sz="0" w:space="0" w:color="auto"/>
      </w:divBdr>
    </w:div>
    <w:div w:id="156907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767</Words>
  <Characters>4377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老田</dc:creator>
  <cp:lastModifiedBy>老田</cp:lastModifiedBy>
  <cp:revision>3</cp:revision>
  <cp:lastPrinted>2018-06-11T05:43:00Z</cp:lastPrinted>
  <dcterms:created xsi:type="dcterms:W3CDTF">2018-06-26T05:47:00Z</dcterms:created>
  <dcterms:modified xsi:type="dcterms:W3CDTF">2018-06-28T00:46:00Z</dcterms:modified>
</cp:coreProperties>
</file>